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49" w:rsidRPr="00D677D2" w:rsidRDefault="00B55C49" w:rsidP="00B55C49">
      <w:pPr>
        <w:spacing w:line="196" w:lineRule="exact"/>
        <w:rPr>
          <w:rFonts w:ascii="ＭＳ 明朝" w:hAnsi="ＭＳ 明朝" w:hint="default"/>
          <w:color w:val="auto"/>
          <w:sz w:val="16"/>
        </w:rPr>
      </w:pPr>
      <w:r w:rsidRPr="00D677D2">
        <w:rPr>
          <w:rFonts w:ascii="ＭＳ ゴシック" w:eastAsia="ＭＳ ゴシック" w:hAnsi="ＭＳ ゴシック"/>
          <w:color w:val="auto"/>
          <w:sz w:val="16"/>
        </w:rPr>
        <w:t>別紙様式３(添付書類２)</w:t>
      </w:r>
    </w:p>
    <w:p w:rsidR="00B55C49" w:rsidRPr="00D677D2" w:rsidRDefault="00B55C49" w:rsidP="00B55C49">
      <w:pPr>
        <w:spacing w:line="196" w:lineRule="exact"/>
        <w:rPr>
          <w:rFonts w:ascii="ＭＳ 明朝" w:hAnsi="ＭＳ 明朝" w:hint="default"/>
          <w:color w:val="auto"/>
          <w:sz w:val="16"/>
        </w:rPr>
      </w:pPr>
    </w:p>
    <w:p w:rsidR="00B55C49" w:rsidRPr="00D677D2" w:rsidRDefault="00B55C49" w:rsidP="00B55C49">
      <w:pPr>
        <w:spacing w:line="276" w:lineRule="exact"/>
        <w:jc w:val="center"/>
        <w:rPr>
          <w:rFonts w:ascii="ＭＳ 明朝" w:hAnsi="ＭＳ 明朝" w:hint="default"/>
          <w:color w:val="auto"/>
          <w:szCs w:val="21"/>
        </w:rPr>
      </w:pPr>
      <w:r w:rsidRPr="00D677D2">
        <w:rPr>
          <w:rFonts w:ascii="ＭＳ 明朝" w:hAnsi="ＭＳ 明朝"/>
          <w:color w:val="auto"/>
          <w:szCs w:val="21"/>
        </w:rPr>
        <w:t>福祉・介護職員処遇改善実績報告書(報告対象都道府県内一覧表)</w:t>
      </w:r>
    </w:p>
    <w:p w:rsidR="00B55C49" w:rsidRPr="00D677D2" w:rsidRDefault="00B55C49" w:rsidP="00B55C49">
      <w:pPr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B55C49" w:rsidRPr="00D677D2" w:rsidTr="00946B37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</w:rPr>
            </w:pPr>
            <w:r w:rsidRPr="00D677D2">
              <w:rPr>
                <w:color w:val="auto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</w:rPr>
            </w:pPr>
          </w:p>
        </w:tc>
      </w:tr>
    </w:tbl>
    <w:p w:rsidR="00B55C49" w:rsidRPr="00D677D2" w:rsidRDefault="00B55C49" w:rsidP="00B55C49">
      <w:pPr>
        <w:spacing w:line="131" w:lineRule="exact"/>
        <w:rPr>
          <w:rFonts w:ascii="ＭＳ 明朝" w:hAnsi="ＭＳ 明朝" w:hint="default"/>
          <w:color w:val="auto"/>
          <w:sz w:val="16"/>
        </w:rPr>
      </w:pPr>
    </w:p>
    <w:p w:rsidR="00B55C49" w:rsidRPr="00D677D2" w:rsidRDefault="00B55C49" w:rsidP="00B55C49">
      <w:pPr>
        <w:snapToGrid w:val="0"/>
        <w:rPr>
          <w:rFonts w:ascii="ＭＳ 明朝" w:hAnsi="ＭＳ 明朝" w:hint="default"/>
          <w:color w:val="auto"/>
          <w:sz w:val="16"/>
        </w:rPr>
      </w:pPr>
      <w:r w:rsidRPr="00D677D2">
        <w:rPr>
          <w:rFonts w:ascii="ＭＳ 明朝" w:hAnsi="ＭＳ 明朝"/>
          <w:color w:val="auto"/>
          <w:sz w:val="16"/>
        </w:rPr>
        <w:t xml:space="preserve">　</w:t>
      </w:r>
      <w:r w:rsidRPr="00D677D2">
        <w:rPr>
          <w:rFonts w:ascii="ＭＳ 明朝" w:hAnsi="ＭＳ 明朝"/>
          <w:color w:val="auto"/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3516"/>
        <w:gridCol w:w="3589"/>
      </w:tblGrid>
      <w:tr w:rsidR="00B55C49" w:rsidRPr="00D677D2" w:rsidTr="00946B37">
        <w:trPr>
          <w:trHeight w:val="30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  <w:szCs w:val="12"/>
              </w:rPr>
            </w:pPr>
            <w:r w:rsidRPr="00D677D2">
              <w:rPr>
                <w:rFonts w:ascii="ＭＳ 明朝" w:hAnsi="ＭＳ 明朝"/>
                <w:color w:val="auto"/>
                <w:sz w:val="16"/>
                <w:szCs w:val="12"/>
              </w:rPr>
              <w:t>指定権者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  <w:szCs w:val="12"/>
              </w:rPr>
            </w:pPr>
            <w:r w:rsidRPr="00D677D2">
              <w:rPr>
                <w:rFonts w:ascii="ＭＳ 明朝" w:hAnsi="ＭＳ 明朝"/>
                <w:color w:val="auto"/>
                <w:spacing w:val="3"/>
                <w:sz w:val="16"/>
                <w:szCs w:val="12"/>
              </w:rPr>
              <w:t>福祉・介護職員処遇改善（特別）加算額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  <w:szCs w:val="12"/>
              </w:rPr>
            </w:pPr>
            <w:r w:rsidRPr="00D677D2">
              <w:rPr>
                <w:rFonts w:ascii="ＭＳ 明朝" w:hAnsi="ＭＳ 明朝"/>
                <w:color w:val="auto"/>
                <w:spacing w:val="3"/>
                <w:sz w:val="16"/>
                <w:szCs w:val="12"/>
              </w:rPr>
              <w:t>賃金改善所要額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B55C49" w:rsidRPr="00D677D2" w:rsidTr="00946B37">
        <w:trPr>
          <w:trHeight w:val="388"/>
        </w:trPr>
        <w:tc>
          <w:tcPr>
            <w:tcW w:w="2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合計</w:t>
            </w:r>
          </w:p>
        </w:tc>
        <w:tc>
          <w:tcPr>
            <w:tcW w:w="35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wordWrap w:val="0"/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cs="Times New Roman"/>
                <w:b/>
                <w:color w:val="auto"/>
                <w:sz w:val="28"/>
              </w:rPr>
              <w:t xml:space="preserve">　</w:t>
            </w:r>
            <w:r w:rsidRPr="00D677D2">
              <w:rPr>
                <w:rFonts w:cs="Times New Roman" w:hint="default"/>
                <w:b/>
                <w:color w:val="auto"/>
                <w:sz w:val="28"/>
              </w:rPr>
              <w:t>C</w:t>
            </w:r>
            <w:r w:rsidRPr="00D677D2">
              <w:rPr>
                <w:rFonts w:cs="Times New Roman" w:hint="default"/>
                <w:b/>
                <w:color w:val="auto"/>
                <w:sz w:val="28"/>
              </w:rPr>
              <w:t xml:space="preserve">　</w:t>
            </w:r>
            <w:r w:rsidRPr="00D677D2">
              <w:rPr>
                <w:rFonts w:ascii="ＭＳ 明朝" w:hAnsi="ＭＳ 明朝"/>
                <w:b/>
                <w:color w:val="auto"/>
              </w:rPr>
              <w:t xml:space="preserve">　</w:t>
            </w:r>
            <w:r w:rsidRPr="00D677D2">
              <w:rPr>
                <w:rFonts w:ascii="ＭＳ 明朝" w:hAnsi="ＭＳ 明朝"/>
                <w:b/>
                <w:color w:val="auto"/>
                <w:sz w:val="14"/>
              </w:rPr>
              <w:t xml:space="preserve">　　</w:t>
            </w:r>
            <w:r w:rsidRPr="00D677D2">
              <w:rPr>
                <w:rFonts w:ascii="ＭＳ 明朝" w:hAnsi="ＭＳ 明朝"/>
                <w:color w:val="auto"/>
                <w:sz w:val="14"/>
              </w:rPr>
              <w:t xml:space="preserve">　　　　　円</w:t>
            </w:r>
          </w:p>
        </w:tc>
        <w:tc>
          <w:tcPr>
            <w:tcW w:w="35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</w:rPr>
            </w:pPr>
            <w:r w:rsidRPr="00D677D2">
              <w:rPr>
                <w:rFonts w:cs="Times New Roman" w:hint="default"/>
                <w:b/>
                <w:color w:val="auto"/>
                <w:sz w:val="28"/>
              </w:rPr>
              <w:t>D</w:t>
            </w:r>
            <w:r w:rsidRPr="00D677D2">
              <w:rPr>
                <w:rFonts w:cs="Times New Roman" w:hint="default"/>
                <w:color w:val="auto"/>
                <w:sz w:val="28"/>
              </w:rPr>
              <w:t xml:space="preserve">　</w:t>
            </w:r>
            <w:r w:rsidRPr="00D677D2">
              <w:rPr>
                <w:rFonts w:ascii="ＭＳ 明朝" w:hAnsi="ＭＳ 明朝"/>
                <w:color w:val="auto"/>
                <w:sz w:val="18"/>
              </w:rPr>
              <w:t xml:space="preserve">　</w:t>
            </w:r>
            <w:r w:rsidRPr="00D677D2">
              <w:rPr>
                <w:rFonts w:ascii="ＭＳ 明朝" w:hAnsi="ＭＳ 明朝"/>
                <w:color w:val="auto"/>
                <w:sz w:val="14"/>
              </w:rPr>
              <w:t xml:space="preserve">　　　　　　　円</w:t>
            </w:r>
          </w:p>
        </w:tc>
      </w:tr>
    </w:tbl>
    <w:p w:rsidR="00B55C49" w:rsidRPr="00D677D2" w:rsidRDefault="00B55C49" w:rsidP="00B55C49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  <w:r w:rsidRPr="00D677D2">
        <w:rPr>
          <w:rFonts w:ascii="ＭＳ 明朝" w:hAnsi="ＭＳ 明朝"/>
          <w:color w:val="auto"/>
          <w:sz w:val="16"/>
        </w:rPr>
        <w:t>※　C及びDは別紙様式３添付書類３の当該指定権者における金額と一致しなければならない。</w:t>
      </w:r>
    </w:p>
    <w:p w:rsidR="00B55C49" w:rsidRPr="00D677D2" w:rsidRDefault="00B55C49" w:rsidP="00B55C49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B55C49" w:rsidRPr="00D677D2" w:rsidTr="00946B37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</w:rPr>
            </w:pPr>
            <w:r w:rsidRPr="00D677D2">
              <w:rPr>
                <w:color w:val="auto"/>
                <w:sz w:val="14"/>
              </w:rPr>
              <w:t xml:space="preserve">　ページ数</w:t>
            </w:r>
            <w:r w:rsidRPr="00D677D2">
              <w:rPr>
                <w:color w:val="auto"/>
                <w:spacing w:val="-2"/>
                <w:sz w:val="14"/>
              </w:rPr>
              <w:t xml:space="preserve"> </w:t>
            </w:r>
            <w:r w:rsidRPr="00D677D2">
              <w:rPr>
                <w:color w:val="auto"/>
                <w:sz w:val="14"/>
              </w:rPr>
              <w:t xml:space="preserve">　</w:t>
            </w:r>
            <w:r w:rsidRPr="00D677D2">
              <w:rPr>
                <w:color w:val="auto"/>
                <w:spacing w:val="-2"/>
                <w:sz w:val="14"/>
              </w:rPr>
              <w:t xml:space="preserve">　</w:t>
            </w:r>
            <w:r w:rsidRPr="00D677D2">
              <w:rPr>
                <w:color w:val="auto"/>
                <w:sz w:val="14"/>
              </w:rPr>
              <w:t>総ページ数</w:t>
            </w:r>
          </w:p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</w:rPr>
            </w:pPr>
            <w:r w:rsidRPr="00D677D2">
              <w:rPr>
                <w:color w:val="auto"/>
                <w:sz w:val="14"/>
              </w:rPr>
              <w:t>／</w:t>
            </w:r>
          </w:p>
        </w:tc>
      </w:tr>
    </w:tbl>
    <w:p w:rsidR="00B55C49" w:rsidRPr="00D677D2" w:rsidRDefault="00B55C49" w:rsidP="00B55C49">
      <w:pPr>
        <w:snapToGrid w:val="0"/>
        <w:rPr>
          <w:rFonts w:ascii="ＭＳ 明朝" w:hAnsi="ＭＳ 明朝" w:hint="default"/>
          <w:snapToGrid w:val="0"/>
          <w:color w:val="auto"/>
          <w:spacing w:val="5"/>
          <w:sz w:val="16"/>
        </w:rPr>
      </w:pPr>
    </w:p>
    <w:p w:rsidR="00B55C49" w:rsidRPr="00D677D2" w:rsidRDefault="00B55C49" w:rsidP="00B55C49">
      <w:pPr>
        <w:spacing w:line="196" w:lineRule="exact"/>
        <w:rPr>
          <w:rFonts w:ascii="ＭＳ 明朝" w:hAnsi="ＭＳ 明朝" w:hint="default"/>
          <w:color w:val="auto"/>
          <w:sz w:val="16"/>
        </w:rPr>
      </w:pPr>
      <w:bookmarkStart w:id="0" w:name="_GoBack"/>
      <w:bookmarkEnd w:id="0"/>
    </w:p>
    <w:sectPr w:rsidR="00B55C49" w:rsidRPr="00D677D2" w:rsidSect="00B55C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 w15:restartNumberingAfterBreak="0">
    <w:nsid w:val="55E753C1"/>
    <w:multiLevelType w:val="hybridMultilevel"/>
    <w:tmpl w:val="1D36E5A2"/>
    <w:lvl w:ilvl="0" w:tplc="D64CD9C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F71BE9"/>
    <w:multiLevelType w:val="hybridMultilevel"/>
    <w:tmpl w:val="024C7BAC"/>
    <w:lvl w:ilvl="0" w:tplc="8FE85A56">
      <w:start w:val="1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49"/>
    <w:rsid w:val="0018020E"/>
    <w:rsid w:val="00776FB8"/>
    <w:rsid w:val="00791047"/>
    <w:rsid w:val="00B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F8EEB6-5788-4C74-A4B9-72C846F3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4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B55C49"/>
  </w:style>
  <w:style w:type="character" w:customStyle="1" w:styleId="1">
    <w:name w:val="段落フォント1"/>
    <w:rsid w:val="00B55C49"/>
    <w:rPr>
      <w:color w:val="000000"/>
    </w:rPr>
  </w:style>
  <w:style w:type="paragraph" w:customStyle="1" w:styleId="10">
    <w:name w:val="標準の表1"/>
    <w:basedOn w:val="a"/>
    <w:rsid w:val="00B55C49"/>
    <w:pPr>
      <w:jc w:val="left"/>
    </w:pPr>
    <w:rPr>
      <w:rFonts w:ascii="Century" w:hAnsi="Century"/>
    </w:rPr>
  </w:style>
  <w:style w:type="paragraph" w:customStyle="1" w:styleId="11">
    <w:name w:val="リスト段落1"/>
    <w:basedOn w:val="a"/>
    <w:rsid w:val="00B55C49"/>
    <w:pPr>
      <w:ind w:left="2014"/>
    </w:pPr>
    <w:rPr>
      <w:rFonts w:ascii="Century" w:eastAsia="ＭＳ ゴシック" w:hAnsi="Century"/>
      <w:sz w:val="24"/>
    </w:rPr>
  </w:style>
  <w:style w:type="character" w:customStyle="1" w:styleId="a3">
    <w:name w:val="脚注(標準)"/>
    <w:rsid w:val="00B55C49"/>
    <w:rPr>
      <w:vertAlign w:val="superscript"/>
    </w:rPr>
  </w:style>
  <w:style w:type="character" w:customStyle="1" w:styleId="a4">
    <w:name w:val="脚注ｴﾘｱ(標準)"/>
    <w:basedOn w:val="a0"/>
    <w:rsid w:val="00B55C49"/>
  </w:style>
  <w:style w:type="paragraph" w:styleId="a5">
    <w:name w:val="header"/>
    <w:basedOn w:val="a"/>
    <w:link w:val="a6"/>
    <w:uiPriority w:val="99"/>
    <w:unhideWhenUsed/>
    <w:rsid w:val="00B55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C49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B55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C49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C4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C49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B55C4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b"/>
    <w:uiPriority w:val="59"/>
    <w:rsid w:val="00B55C4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55C49"/>
  </w:style>
  <w:style w:type="character" w:customStyle="1" w:styleId="ad">
    <w:name w:val="日付 (文字)"/>
    <w:basedOn w:val="a0"/>
    <w:link w:val="ac"/>
    <w:uiPriority w:val="99"/>
    <w:semiHidden/>
    <w:rsid w:val="00B55C49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B55C49"/>
    <w:pPr>
      <w:jc w:val="center"/>
    </w:pPr>
    <w:rPr>
      <w:rFonts w:ascii="ＭＳ 明朝" w:hAnsi="ＭＳ 明朝" w:cs="ＭＳ 明朝" w:hint="default"/>
      <w:color w:val="auto"/>
    </w:rPr>
  </w:style>
  <w:style w:type="character" w:customStyle="1" w:styleId="af">
    <w:name w:val="記 (文字)"/>
    <w:basedOn w:val="a0"/>
    <w:link w:val="ae"/>
    <w:uiPriority w:val="99"/>
    <w:rsid w:val="00B55C49"/>
    <w:rPr>
      <w:rFonts w:ascii="ＭＳ 明朝" w:eastAsia="ＭＳ 明朝" w:hAnsi="ＭＳ 明朝" w:cs="ＭＳ 明朝"/>
      <w:kern w:val="0"/>
      <w:szCs w:val="20"/>
    </w:rPr>
  </w:style>
  <w:style w:type="paragraph" w:styleId="af0">
    <w:name w:val="Closing"/>
    <w:basedOn w:val="a"/>
    <w:link w:val="af1"/>
    <w:uiPriority w:val="99"/>
    <w:unhideWhenUsed/>
    <w:rsid w:val="00B55C49"/>
    <w:pPr>
      <w:jc w:val="right"/>
    </w:pPr>
    <w:rPr>
      <w:rFonts w:ascii="ＭＳ 明朝" w:hAnsi="ＭＳ 明朝" w:cs="ＭＳ 明朝" w:hint="default"/>
      <w:color w:val="auto"/>
    </w:rPr>
  </w:style>
  <w:style w:type="character" w:customStyle="1" w:styleId="af1">
    <w:name w:val="結語 (文字)"/>
    <w:basedOn w:val="a0"/>
    <w:link w:val="af0"/>
    <w:uiPriority w:val="99"/>
    <w:rsid w:val="00B55C49"/>
    <w:rPr>
      <w:rFonts w:ascii="ＭＳ 明朝" w:eastAsia="ＭＳ 明朝" w:hAnsi="ＭＳ 明朝" w:cs="ＭＳ 明朝"/>
      <w:kern w:val="0"/>
      <w:szCs w:val="20"/>
    </w:rPr>
  </w:style>
  <w:style w:type="character" w:styleId="af2">
    <w:name w:val="Hyperlink"/>
    <w:uiPriority w:val="99"/>
    <w:unhideWhenUsed/>
    <w:rsid w:val="00B55C49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B55C49"/>
    <w:rPr>
      <w:color w:val="800080"/>
      <w:u w:val="single"/>
    </w:rPr>
  </w:style>
  <w:style w:type="paragraph" w:styleId="af4">
    <w:name w:val="Revision"/>
    <w:hidden/>
    <w:uiPriority w:val="99"/>
    <w:semiHidden/>
    <w:rsid w:val="00B55C49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企画部情報政策課</cp:lastModifiedBy>
  <cp:revision>2</cp:revision>
  <dcterms:created xsi:type="dcterms:W3CDTF">2020-06-12T02:09:00Z</dcterms:created>
  <dcterms:modified xsi:type="dcterms:W3CDTF">2020-06-12T02:09:00Z</dcterms:modified>
</cp:coreProperties>
</file>