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  <w:bookmarkStart w:id="0" w:name="_GoBack"/>
      <w:bookmarkEnd w:id="0"/>
      <w:r w:rsidRPr="00D677D2">
        <w:rPr>
          <w:rFonts w:ascii="ＭＳ ゴシック" w:eastAsia="ＭＳ ゴシック" w:hAnsi="ＭＳ ゴシック"/>
          <w:color w:val="auto"/>
          <w:sz w:val="16"/>
        </w:rPr>
        <w:t>別紙様式３(添付書類３)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B55C49" w:rsidRPr="00D677D2" w:rsidRDefault="00B55C49" w:rsidP="00B55C49">
      <w:pPr>
        <w:spacing w:line="256" w:lineRule="exact"/>
        <w:jc w:val="center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22"/>
        </w:rPr>
        <w:t>福祉・介護職員処遇改善実績報告書(都道府県状況一覧表)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B55C49" w:rsidRPr="00D677D2" w:rsidTr="00946B37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D677D2">
              <w:rPr>
                <w:color w:val="auto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 w:rsidR="00B55C49" w:rsidRPr="00D677D2" w:rsidRDefault="00B55C49" w:rsidP="00B55C49">
      <w:pPr>
        <w:spacing w:line="131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9594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272"/>
        <w:gridCol w:w="4272"/>
      </w:tblGrid>
      <w:tr w:rsidR="00B55C49" w:rsidRPr="00D677D2" w:rsidTr="00946B37">
        <w:trPr>
          <w:trHeight w:val="35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都道府県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2"/>
              </w:rPr>
            </w:pPr>
            <w:r w:rsidRPr="00D677D2">
              <w:rPr>
                <w:color w:val="auto"/>
                <w:sz w:val="16"/>
                <w:szCs w:val="12"/>
              </w:rPr>
              <w:t>福祉・介護職員処遇改善（特別）加算額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2"/>
              </w:rPr>
            </w:pPr>
            <w:r w:rsidRPr="00D677D2">
              <w:rPr>
                <w:color w:val="auto"/>
                <w:sz w:val="16"/>
                <w:szCs w:val="12"/>
              </w:rPr>
              <w:t>賃金改善所要額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北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海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道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青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森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岩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手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宮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城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秋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田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形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福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島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茨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城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栃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木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群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馬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埼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玉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千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葉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京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都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神奈川県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新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潟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富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石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川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福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井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梨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長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野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岐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阜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静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岡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愛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知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三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重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滋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賀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京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都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府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大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阪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府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兵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庫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奈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良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和歌山県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鳥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取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島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根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岡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広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島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山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口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徳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島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香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川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愛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媛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高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知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福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岡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佐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賀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長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崎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熊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本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大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分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宮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崎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鹿児島県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2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沖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縄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県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   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  <w:tr w:rsidR="00B55C49" w:rsidRPr="00D677D2" w:rsidTr="00946B37">
        <w:trPr>
          <w:trHeight w:val="381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全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国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</w:t>
            </w:r>
            <w:r w:rsidRPr="00D677D2">
              <w:rPr>
                <w:color w:val="auto"/>
                <w:sz w:val="16"/>
                <w:szCs w:val="16"/>
              </w:rPr>
              <w:t>計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</w:t>
            </w:r>
            <w:r w:rsidRPr="00D677D2">
              <w:rPr>
                <w:color w:val="auto"/>
                <w:spacing w:val="-3"/>
                <w:szCs w:val="16"/>
              </w:rPr>
              <w:t xml:space="preserve">    </w:t>
            </w:r>
            <w:r w:rsidRPr="00D677D2">
              <w:rPr>
                <w:b/>
                <w:color w:val="auto"/>
                <w:spacing w:val="-3"/>
                <w:szCs w:val="16"/>
              </w:rPr>
              <w:t xml:space="preserve">   </w:t>
            </w:r>
            <w:r w:rsidRPr="00D677D2">
              <w:rPr>
                <w:b/>
                <w:color w:val="auto"/>
                <w:spacing w:val="-3"/>
                <w:sz w:val="28"/>
                <w:szCs w:val="16"/>
              </w:rPr>
              <w:t xml:space="preserve"> E</w:t>
            </w:r>
            <w:r w:rsidRPr="00D677D2">
              <w:rPr>
                <w:b/>
                <w:color w:val="auto"/>
                <w:spacing w:val="-3"/>
                <w:sz w:val="22"/>
                <w:szCs w:val="16"/>
              </w:rPr>
              <w:t xml:space="preserve">　</w:t>
            </w:r>
            <w:r w:rsidRPr="00D677D2">
              <w:rPr>
                <w:color w:val="auto"/>
                <w:spacing w:val="-3"/>
                <w:szCs w:val="16"/>
              </w:rPr>
              <w:t xml:space="preserve">　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　　　　　　　　　　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pacing w:val="-3"/>
                <w:sz w:val="16"/>
                <w:szCs w:val="16"/>
              </w:rPr>
              <w:t xml:space="preserve">                  </w:t>
            </w:r>
            <w:r w:rsidRPr="00D677D2">
              <w:rPr>
                <w:color w:val="auto"/>
                <w:spacing w:val="-3"/>
                <w:szCs w:val="16"/>
              </w:rPr>
              <w:t xml:space="preserve"> </w:t>
            </w:r>
            <w:r w:rsidRPr="00D677D2">
              <w:rPr>
                <w:color w:val="auto"/>
                <w:spacing w:val="-3"/>
                <w:sz w:val="28"/>
                <w:szCs w:val="16"/>
              </w:rPr>
              <w:t xml:space="preserve"> </w:t>
            </w:r>
            <w:r w:rsidRPr="00D677D2">
              <w:rPr>
                <w:b/>
                <w:color w:val="auto"/>
                <w:spacing w:val="-3"/>
                <w:sz w:val="28"/>
                <w:szCs w:val="16"/>
              </w:rPr>
              <w:t>F</w:t>
            </w:r>
            <w:r w:rsidRPr="00D677D2">
              <w:rPr>
                <w:color w:val="auto"/>
                <w:spacing w:val="-3"/>
                <w:sz w:val="28"/>
                <w:szCs w:val="16"/>
              </w:rPr>
              <w:t xml:space="preserve">　</w:t>
            </w:r>
            <w:r w:rsidRPr="00D677D2">
              <w:rPr>
                <w:color w:val="auto"/>
                <w:spacing w:val="-3"/>
                <w:sz w:val="22"/>
                <w:szCs w:val="16"/>
              </w:rPr>
              <w:t xml:space="preserve">　</w:t>
            </w:r>
            <w:r w:rsidRPr="00D677D2">
              <w:rPr>
                <w:color w:val="auto"/>
                <w:spacing w:val="-3"/>
                <w:sz w:val="16"/>
                <w:szCs w:val="16"/>
              </w:rPr>
              <w:t xml:space="preserve">　　　　　　　　　</w:t>
            </w:r>
            <w:r w:rsidRPr="00D677D2">
              <w:rPr>
                <w:color w:val="auto"/>
                <w:sz w:val="16"/>
                <w:szCs w:val="16"/>
              </w:rPr>
              <w:t>円</w:t>
            </w:r>
          </w:p>
        </w:tc>
      </w:tr>
    </w:tbl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16"/>
        </w:rPr>
        <w:t>※　FはEを上回らなければならない。</w:t>
      </w:r>
    </w:p>
    <w:p w:rsidR="00B55C49" w:rsidRPr="008E0C2F" w:rsidRDefault="00B55C49" w:rsidP="008E0C2F">
      <w:pPr>
        <w:spacing w:line="196" w:lineRule="exact"/>
        <w:rPr>
          <w:rFonts w:ascii="ＭＳ 明朝" w:hAnsi="ＭＳ 明朝"/>
          <w:color w:val="auto"/>
          <w:sz w:val="28"/>
        </w:rPr>
      </w:pPr>
    </w:p>
    <w:sectPr w:rsidR="00B55C49" w:rsidRPr="008E0C2F" w:rsidSect="00B55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55E753C1"/>
    <w:multiLevelType w:val="hybridMultilevel"/>
    <w:tmpl w:val="1D36E5A2"/>
    <w:lvl w:ilvl="0" w:tplc="D64CD9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71BE9"/>
    <w:multiLevelType w:val="hybridMultilevel"/>
    <w:tmpl w:val="024C7BAC"/>
    <w:lvl w:ilvl="0" w:tplc="8FE85A56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9"/>
    <w:rsid w:val="0018020E"/>
    <w:rsid w:val="00791047"/>
    <w:rsid w:val="008E0C2F"/>
    <w:rsid w:val="00B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8EEB6-5788-4C74-A4B9-72C846F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55C49"/>
  </w:style>
  <w:style w:type="character" w:customStyle="1" w:styleId="1">
    <w:name w:val="段落フォント1"/>
    <w:rsid w:val="00B55C49"/>
    <w:rPr>
      <w:color w:val="000000"/>
    </w:rPr>
  </w:style>
  <w:style w:type="paragraph" w:customStyle="1" w:styleId="10">
    <w:name w:val="標準の表1"/>
    <w:basedOn w:val="a"/>
    <w:rsid w:val="00B55C49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rsid w:val="00B55C49"/>
    <w:pPr>
      <w:ind w:left="2014"/>
    </w:pPr>
    <w:rPr>
      <w:rFonts w:ascii="Century" w:eastAsia="ＭＳ ゴシック" w:hAnsi="Century"/>
      <w:sz w:val="24"/>
    </w:rPr>
  </w:style>
  <w:style w:type="character" w:customStyle="1" w:styleId="a3">
    <w:name w:val="脚注(標準)"/>
    <w:rsid w:val="00B55C49"/>
    <w:rPr>
      <w:vertAlign w:val="superscript"/>
    </w:rPr>
  </w:style>
  <w:style w:type="character" w:customStyle="1" w:styleId="a4">
    <w:name w:val="脚注ｴﾘｱ(標準)"/>
    <w:basedOn w:val="a0"/>
    <w:rsid w:val="00B55C49"/>
  </w:style>
  <w:style w:type="paragraph" w:styleId="a5">
    <w:name w:val="header"/>
    <w:basedOn w:val="a"/>
    <w:link w:val="a6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C4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C4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55C49"/>
  </w:style>
  <w:style w:type="character" w:customStyle="1" w:styleId="ad">
    <w:name w:val="日付 (文字)"/>
    <w:basedOn w:val="a0"/>
    <w:link w:val="ac"/>
    <w:uiPriority w:val="99"/>
    <w:semiHidden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B55C49"/>
    <w:pPr>
      <w:jc w:val="center"/>
    </w:pPr>
    <w:rPr>
      <w:rFonts w:ascii="ＭＳ 明朝" w:hAnsi="ＭＳ 明朝" w:cs="ＭＳ 明朝"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B55C49"/>
    <w:pPr>
      <w:jc w:val="right"/>
    </w:pPr>
    <w:rPr>
      <w:rFonts w:ascii="ＭＳ 明朝" w:hAnsi="ＭＳ 明朝" w:cs="ＭＳ 明朝"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B55C4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55C49"/>
    <w:rPr>
      <w:color w:val="800080"/>
      <w:u w:val="single"/>
    </w:rPr>
  </w:style>
  <w:style w:type="paragraph" w:styleId="af4">
    <w:name w:val="Revision"/>
    <w:hidden/>
    <w:uiPriority w:val="99"/>
    <w:semiHidden/>
    <w:rsid w:val="00B55C49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企画部情報政策課</cp:lastModifiedBy>
  <cp:revision>2</cp:revision>
  <dcterms:created xsi:type="dcterms:W3CDTF">2020-06-12T02:23:00Z</dcterms:created>
  <dcterms:modified xsi:type="dcterms:W3CDTF">2020-06-12T02:23:00Z</dcterms:modified>
</cp:coreProperties>
</file>