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9D407F" w:rsidP="001E5BF8">
      <w:pPr>
        <w:widowControl/>
        <w:jc w:val="left"/>
        <w:rPr>
          <w:rFonts w:ascii="ＭＳ ゴシック" w:eastAsia="ＭＳ ゴシック" w:hAnsi="ＭＳ ゴシック"/>
          <w:sz w:val="16"/>
        </w:rPr>
      </w:pPr>
      <w:r>
        <w:rPr>
          <w:rFonts w:ascii="ＭＳ ゴシック" w:eastAsia="ＭＳ ゴシック" w:hAnsi="ＭＳ ゴシック"/>
          <w:noProof/>
          <w:sz w:val="16"/>
        </w:rPr>
        <mc:AlternateContent>
          <mc:Choice Requires="wps">
            <w:drawing>
              <wp:anchor distT="0" distB="0" distL="114300" distR="114300" simplePos="0" relativeHeight="251666432" behindDoc="0" locked="0" layoutInCell="1" allowOverlap="1">
                <wp:simplePos x="0" y="0"/>
                <wp:positionH relativeFrom="column">
                  <wp:posOffset>6041390</wp:posOffset>
                </wp:positionH>
                <wp:positionV relativeFrom="paragraph">
                  <wp:posOffset>-43815</wp:posOffset>
                </wp:positionV>
                <wp:extent cx="5581650" cy="4000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5581650" cy="400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0544E" w:rsidRPr="00E0544E" w:rsidRDefault="009D407F" w:rsidP="009D407F">
                            <w:pPr>
                              <w:jc w:val="center"/>
                              <w:rPr>
                                <w:rStyle w:val="2"/>
                              </w:rPr>
                            </w:pPr>
                            <w:r w:rsidRPr="00E0544E">
                              <w:rPr>
                                <w:rStyle w:val="2"/>
                                <w:rFonts w:hint="eastAsia"/>
                              </w:rPr>
                              <w:t>Ｈ</w:t>
                            </w:r>
                            <w:r w:rsidRPr="00E0544E">
                              <w:rPr>
                                <w:rStyle w:val="2"/>
                                <w:rFonts w:hint="eastAsia"/>
                              </w:rPr>
                              <w:t>2</w:t>
                            </w:r>
                            <w:r w:rsidR="009A6490">
                              <w:rPr>
                                <w:rStyle w:val="2"/>
                                <w:rFonts w:hint="eastAsia"/>
                              </w:rPr>
                              <w:t>7</w:t>
                            </w:r>
                            <w:r w:rsidRPr="00E0544E">
                              <w:rPr>
                                <w:rStyle w:val="2"/>
                                <w:rFonts w:hint="eastAsia"/>
                              </w:rPr>
                              <w:t>年以前，</w:t>
                            </w:r>
                            <w:r w:rsidR="00372742">
                              <w:rPr>
                                <w:rStyle w:val="2"/>
                                <w:rFonts w:hint="eastAsia"/>
                              </w:rPr>
                              <w:t>旧</w:t>
                            </w:r>
                            <w:r w:rsidRPr="00E0544E">
                              <w:rPr>
                                <w:rStyle w:val="2"/>
                                <w:rFonts w:hint="eastAsia"/>
                              </w:rPr>
                              <w:t>加算</w:t>
                            </w:r>
                            <w:r w:rsidR="00640D49">
                              <w:rPr>
                                <w:rStyle w:val="2"/>
                                <w:rFonts w:hint="eastAsia"/>
                              </w:rPr>
                              <w:t>Ⅰ</w:t>
                            </w:r>
                            <w:r w:rsidRPr="00E0544E">
                              <w:rPr>
                                <w:rStyle w:val="2"/>
                                <w:rFonts w:hint="eastAsia"/>
                              </w:rPr>
                              <w:t>を取得して</w:t>
                            </w:r>
                            <w:r w:rsidR="00290308">
                              <w:rPr>
                                <w:rStyle w:val="2"/>
                                <w:rFonts w:hint="eastAsia"/>
                              </w:rPr>
                              <w:t>おり</w:t>
                            </w:r>
                            <w:r w:rsidRPr="00E0544E">
                              <w:rPr>
                                <w:rStyle w:val="2"/>
                                <w:rFonts w:hint="eastAsia"/>
                              </w:rPr>
                              <w:t>Ｈ</w:t>
                            </w:r>
                            <w:r w:rsidR="00372742">
                              <w:rPr>
                                <w:rStyle w:val="2"/>
                                <w:rFonts w:hint="eastAsia"/>
                              </w:rPr>
                              <w:t>2</w:t>
                            </w:r>
                            <w:r w:rsidR="009A6490">
                              <w:rPr>
                                <w:rStyle w:val="2"/>
                                <w:rFonts w:hint="eastAsia"/>
                              </w:rPr>
                              <w:t>8</w:t>
                            </w:r>
                            <w:r w:rsidRPr="00E0544E">
                              <w:rPr>
                                <w:rStyle w:val="2"/>
                                <w:rFonts w:hint="eastAsia"/>
                              </w:rPr>
                              <w:t>年から</w:t>
                            </w:r>
                            <w:r w:rsidR="00640D49">
                              <w:rPr>
                                <w:rStyle w:val="2"/>
                                <w:rFonts w:hint="eastAsia"/>
                              </w:rPr>
                              <w:t>新加算</w:t>
                            </w:r>
                            <w:r w:rsidRPr="00E0544E">
                              <w:rPr>
                                <w:rStyle w:val="2"/>
                                <w:rFonts w:hint="eastAsia"/>
                              </w:rPr>
                              <w:t>Ⅰを</w:t>
                            </w:r>
                            <w:r w:rsidR="00E0544E" w:rsidRPr="00E0544E">
                              <w:rPr>
                                <w:rStyle w:val="2"/>
                                <w:rFonts w:hint="eastAsia"/>
                              </w:rPr>
                              <w:t>取り始めた事業者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margin-left:475.7pt;margin-top:-3.45pt;width:439.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" fillcolor="white [3201]" strokecolor="#f79646 [3209]" strokeweight="2pt">
                <v:textbox>
                  <w:txbxContent>
                    <w:p w:rsidR="00E0544E" w:rsidRPr="00E0544E" w:rsidRDefault="009D407F" w:rsidP="009D407F">
                      <w:pPr>
                        <w:jc w:val="center"/>
                        <w:rPr>
                          <w:rStyle w:val="2"/>
                        </w:rPr>
                      </w:pPr>
                      <w:r w:rsidRPr="00E0544E">
                        <w:rPr>
                          <w:rStyle w:val="2"/>
                          <w:rFonts w:hint="eastAsia"/>
                        </w:rPr>
                        <w:t>Ｈ</w:t>
                      </w:r>
                      <w:r w:rsidRPr="00E0544E">
                        <w:rPr>
                          <w:rStyle w:val="2"/>
                          <w:rFonts w:hint="eastAsia"/>
                        </w:rPr>
                        <w:t>2</w:t>
                      </w:r>
                      <w:r w:rsidR="009A6490">
                        <w:rPr>
                          <w:rStyle w:val="2"/>
                          <w:rFonts w:hint="eastAsia"/>
                        </w:rPr>
                        <w:t>7</w:t>
                      </w:r>
                      <w:r w:rsidRPr="00E0544E">
                        <w:rPr>
                          <w:rStyle w:val="2"/>
                          <w:rFonts w:hint="eastAsia"/>
                        </w:rPr>
                        <w:t>年以前，</w:t>
                      </w:r>
                      <w:r w:rsidR="00372742">
                        <w:rPr>
                          <w:rStyle w:val="2"/>
                          <w:rFonts w:hint="eastAsia"/>
                        </w:rPr>
                        <w:t>旧</w:t>
                      </w:r>
                      <w:r w:rsidRPr="00E0544E">
                        <w:rPr>
                          <w:rStyle w:val="2"/>
                          <w:rFonts w:hint="eastAsia"/>
                        </w:rPr>
                        <w:t>加算</w:t>
                      </w:r>
                      <w:r w:rsidR="00640D49">
                        <w:rPr>
                          <w:rStyle w:val="2"/>
                          <w:rFonts w:hint="eastAsia"/>
                        </w:rPr>
                        <w:t>Ⅰ</w:t>
                      </w:r>
                      <w:r w:rsidRPr="00E0544E">
                        <w:rPr>
                          <w:rStyle w:val="2"/>
                          <w:rFonts w:hint="eastAsia"/>
                        </w:rPr>
                        <w:t>を取得して</w:t>
                      </w:r>
                      <w:r w:rsidR="00290308">
                        <w:rPr>
                          <w:rStyle w:val="2"/>
                          <w:rFonts w:hint="eastAsia"/>
                        </w:rPr>
                        <w:t>おり</w:t>
                      </w:r>
                      <w:r w:rsidRPr="00E0544E">
                        <w:rPr>
                          <w:rStyle w:val="2"/>
                          <w:rFonts w:hint="eastAsia"/>
                        </w:rPr>
                        <w:t>Ｈ</w:t>
                      </w:r>
                      <w:r w:rsidR="00372742">
                        <w:rPr>
                          <w:rStyle w:val="2"/>
                          <w:rFonts w:hint="eastAsia"/>
                        </w:rPr>
                        <w:t>2</w:t>
                      </w:r>
                      <w:r w:rsidR="009A6490">
                        <w:rPr>
                          <w:rStyle w:val="2"/>
                          <w:rFonts w:hint="eastAsia"/>
                        </w:rPr>
                        <w:t>8</w:t>
                      </w:r>
                      <w:r w:rsidRPr="00E0544E">
                        <w:rPr>
                          <w:rStyle w:val="2"/>
                          <w:rFonts w:hint="eastAsia"/>
                        </w:rPr>
                        <w:t>年から</w:t>
                      </w:r>
                      <w:r w:rsidR="00640D49">
                        <w:rPr>
                          <w:rStyle w:val="2"/>
                          <w:rFonts w:hint="eastAsia"/>
                        </w:rPr>
                        <w:t>新加算</w:t>
                      </w:r>
                      <w:r w:rsidRPr="00E0544E">
                        <w:rPr>
                          <w:rStyle w:val="2"/>
                          <w:rFonts w:hint="eastAsia"/>
                        </w:rPr>
                        <w:t>Ⅰを</w:t>
                      </w:r>
                      <w:r w:rsidR="00E0544E" w:rsidRPr="00E0544E">
                        <w:rPr>
                          <w:rStyle w:val="2"/>
                          <w:rFonts w:hint="eastAsia"/>
                        </w:rPr>
                        <w:t>取り始めた事業者</w:t>
                      </w:r>
                    </w:p>
                  </w:txbxContent>
                </v:textbox>
              </v:roundrect>
            </w:pict>
          </mc:Fallback>
        </mc:AlternateContent>
      </w:r>
      <w:r w:rsidR="007A516B">
        <w:rPr>
          <w:rFonts w:ascii="ＭＳ ゴシック" w:eastAsia="ＭＳ ゴシック" w:hAnsi="ＭＳ ゴシック"/>
          <w:noProof/>
          <w:sz w:val="16"/>
        </w:rPr>
        <mc:AlternateContent>
          <mc:Choice Requires="wps">
            <w:drawing>
              <wp:anchor distT="0" distB="0" distL="114300" distR="114300" simplePos="0" relativeHeight="251662336" behindDoc="0" locked="0" layoutInCell="1" allowOverlap="1">
                <wp:simplePos x="0" y="0"/>
                <wp:positionH relativeFrom="column">
                  <wp:posOffset>4536440</wp:posOffset>
                </wp:positionH>
                <wp:positionV relativeFrom="paragraph">
                  <wp:posOffset>41910</wp:posOffset>
                </wp:positionV>
                <wp:extent cx="1181100" cy="4191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181100" cy="419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A516B" w:rsidRPr="007A516B" w:rsidRDefault="007A516B" w:rsidP="007A516B">
                            <w:pPr>
                              <w:jc w:val="center"/>
                              <w:rPr>
                                <w:b/>
                                <w:sz w:val="24"/>
                                <w:szCs w:val="24"/>
                                <w14:textOutline w14:w="9525" w14:cap="rnd" w14:cmpd="sng" w14:algn="ctr">
                                  <w14:solidFill>
                                    <w14:srgbClr w14:val="0070C0"/>
                                  </w14:solidFill>
                                  <w14:prstDash w14:val="solid"/>
                                  <w14:bevel/>
                                </w14:textOutline>
                              </w:rPr>
                            </w:pPr>
                            <w:r w:rsidRPr="007A516B">
                              <w:rPr>
                                <w:rFonts w:hint="eastAsia"/>
                                <w:b/>
                                <w:sz w:val="24"/>
                                <w:szCs w:val="24"/>
                                <w14:textOutline w14:w="9525" w14:cap="rnd" w14:cmpd="sng" w14:algn="ctr">
                                  <w14:solidFill>
                                    <w14:srgbClr w14:val="0070C0"/>
                                  </w14:solidFill>
                                  <w14:prstDash w14:val="solid"/>
                                  <w14:bevel/>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margin-left:357.2pt;margin-top:3.3pt;width:93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" fillcolor="white [3201]" strokecolor="#f79646 [3209]" strokeweight="2pt">
                <v:textbox>
                  <w:txbxContent>
                    <w:p w:rsidR="007A516B" w:rsidRPr="007A516B" w:rsidRDefault="007A516B" w:rsidP="007A516B">
                      <w:pPr>
                        <w:jc w:val="center"/>
                        <w:rPr>
                          <w:b/>
                          <w:sz w:val="24"/>
                          <w:szCs w:val="24"/>
                          <w14:textOutline w14:w="9525" w14:cap="rnd" w14:cmpd="sng" w14:algn="ctr">
                            <w14:solidFill>
                              <w14:srgbClr w14:val="0070C0"/>
                            </w14:solidFill>
                            <w14:prstDash w14:val="solid"/>
                            <w14:bevel/>
                          </w14:textOutline>
                        </w:rPr>
                      </w:pPr>
                      <w:r w:rsidRPr="007A516B">
                        <w:rPr>
                          <w:rFonts w:hint="eastAsia"/>
                          <w:b/>
                          <w:sz w:val="24"/>
                          <w:szCs w:val="24"/>
                          <w14:textOutline w14:w="9525" w14:cap="rnd" w14:cmpd="sng" w14:algn="ctr">
                            <w14:solidFill>
                              <w14:srgbClr w14:val="0070C0"/>
                            </w14:solidFill>
                            <w14:prstDash w14:val="solid"/>
                            <w14:bevel/>
                          </w14:textOutline>
                        </w:rPr>
                        <w:t>記入例</w:t>
                      </w:r>
                    </w:p>
                  </w:txbxContent>
                </v:textbox>
              </v:roundrect>
            </w:pict>
          </mc:Fallback>
        </mc:AlternateContent>
      </w:r>
      <w:r w:rsidR="000137B5" w:rsidRPr="001E5BF8">
        <w:rPr>
          <w:rFonts w:ascii="ＭＳ ゴシック" w:eastAsia="ＭＳ ゴシック" w:hAnsi="ＭＳ ゴシック"/>
          <w:sz w:val="16"/>
        </w:rPr>
        <w:t>別紙様式５</w:t>
      </w:r>
    </w:p>
    <w:p w:rsidR="000137B5" w:rsidRPr="001E5BF8" w:rsidRDefault="006B2277" w:rsidP="006B2277">
      <w:pPr>
        <w:snapToGrid w:val="0"/>
        <w:ind w:firstLineChars="800" w:firstLine="1760"/>
        <w:jc w:val="left"/>
        <w:rPr>
          <w:rFonts w:ascii="ＭＳ 明朝" w:hAnsi="ＭＳ 明朝"/>
          <w:sz w:val="16"/>
        </w:rPr>
      </w:pPr>
      <w:r>
        <w:rPr>
          <w:rFonts w:ascii="ＭＳ 明朝" w:hAnsi="ＭＳ 明朝" w:hint="eastAsia"/>
          <w:sz w:val="22"/>
        </w:rPr>
        <w:t>福祉・</w:t>
      </w:r>
      <w:r w:rsidR="000137B5" w:rsidRPr="001E5BF8">
        <w:rPr>
          <w:rFonts w:ascii="ＭＳ 明朝" w:hAnsi="ＭＳ 明朝"/>
          <w:sz w:val="22"/>
        </w:rPr>
        <w:t>介護職員処遇改善実績報告書(平成　　年度)</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県知事　　　　　　　殿</w:t>
      </w:r>
    </w:p>
    <w:p w:rsidR="000137B5" w:rsidRPr="001E5BF8" w:rsidRDefault="000137B5">
      <w:pPr>
        <w:spacing w:line="196" w:lineRule="exact"/>
        <w:rPr>
          <w:rFonts w:ascii="ＭＳ 明朝" w:hAnsi="ＭＳ 明朝"/>
          <w:sz w:val="16"/>
        </w:rPr>
      </w:pPr>
    </w:p>
    <w:p w:rsidR="000137B5" w:rsidRPr="001E5BF8" w:rsidRDefault="00750C25">
      <w:pPr>
        <w:spacing w:line="196" w:lineRule="exact"/>
        <w:rPr>
          <w:rFonts w:ascii="ＭＳ 明朝" w:hAnsi="ＭＳ 明朝"/>
          <w:sz w:val="16"/>
        </w:rPr>
      </w:pPr>
      <w:r>
        <w:rPr>
          <w:rFonts w:ascii="ＭＳ 明朝" w:hAnsi="ＭＳ 明朝"/>
          <w:noProof/>
          <w:spacing w:val="11"/>
          <w:sz w:val="16"/>
        </w:rPr>
        <mc:AlternateContent>
          <mc:Choice Requires="wps">
            <w:drawing>
              <wp:anchor distT="0" distB="0" distL="114300" distR="114300" simplePos="0" relativeHeight="251667456" behindDoc="0" locked="0" layoutInCell="1" allowOverlap="1" wp14:anchorId="5E6EAB59" wp14:editId="56B06E7D">
                <wp:simplePos x="0" y="0"/>
                <wp:positionH relativeFrom="column">
                  <wp:posOffset>7384415</wp:posOffset>
                </wp:positionH>
                <wp:positionV relativeFrom="paragraph">
                  <wp:posOffset>74295</wp:posOffset>
                </wp:positionV>
                <wp:extent cx="4676775" cy="371475"/>
                <wp:effectExtent l="5219700" t="0" r="28575" b="1666875"/>
                <wp:wrapNone/>
                <wp:docPr id="9" name="角丸四角形吹き出し 9"/>
                <wp:cNvGraphicFramePr/>
                <a:graphic xmlns:a="http://schemas.openxmlformats.org/drawingml/2006/main">
                  <a:graphicData uri="http://schemas.microsoft.com/office/word/2010/wordprocessingShape">
                    <wps:wsp>
                      <wps:cNvSpPr/>
                      <wps:spPr>
                        <a:xfrm>
                          <a:off x="0" y="0"/>
                          <a:ext cx="4676775" cy="371475"/>
                        </a:xfrm>
                        <a:prstGeom prst="wedgeRoundRectCallout">
                          <a:avLst>
                            <a:gd name="adj1" fmla="val -161242"/>
                            <a:gd name="adj2" fmla="val 47532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3539A3" w:rsidRDefault="003539A3" w:rsidP="003539A3">
                            <w:pPr>
                              <w:spacing w:line="0" w:lineRule="atLeast"/>
                              <w:rPr>
                                <w:sz w:val="20"/>
                              </w:rPr>
                            </w:pPr>
                            <w:r w:rsidRPr="003539A3">
                              <w:rPr>
                                <w:rFonts w:hint="eastAsia"/>
                                <w:sz w:val="20"/>
                              </w:rPr>
                              <w:t>ここの加算Ⅱとは</w:t>
                            </w:r>
                            <w:r w:rsidRPr="003539A3">
                              <w:rPr>
                                <w:rFonts w:hint="eastAsia"/>
                                <w:b/>
                                <w:color w:val="FF0000"/>
                                <w:sz w:val="20"/>
                              </w:rPr>
                              <w:t>旧加算Ⅰ</w:t>
                            </w:r>
                            <w:r w:rsidRPr="003539A3">
                              <w:rPr>
                                <w:rFonts w:hint="eastAsia"/>
                                <w:sz w:val="20"/>
                              </w:rPr>
                              <w:t>のことです。</w:t>
                            </w:r>
                            <w:r w:rsidR="00750C25">
                              <w:rPr>
                                <w:rFonts w:hint="eastAsia"/>
                                <w:sz w:val="20"/>
                              </w:rPr>
                              <w:t>現在の加算Ⅰと旧加算Ⅰの比較です</w:t>
                            </w:r>
                          </w:p>
                          <w:p w:rsidR="00750C25" w:rsidRPr="00750C25" w:rsidRDefault="00750C25" w:rsidP="003539A3">
                            <w:pPr>
                              <w:spacing w:line="0" w:lineRule="atLeast"/>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AB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8" type="#_x0000_t62" style="position:absolute;left:0;text-align:left;margin-left:581.45pt;margin-top:5.85pt;width:368.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" adj="-24028,113469" fillcolor="white [3201]" strokecolor="#f79646 [3209]" strokeweight="2pt">
                <v:textbox>
                  <w:txbxContent>
                    <w:p w:rsidR="003539A3" w:rsidRDefault="003539A3" w:rsidP="003539A3">
                      <w:pPr>
                        <w:spacing w:line="0" w:lineRule="atLeast"/>
                        <w:rPr>
                          <w:sz w:val="20"/>
                        </w:rPr>
                      </w:pPr>
                      <w:r w:rsidRPr="003539A3">
                        <w:rPr>
                          <w:rFonts w:hint="eastAsia"/>
                          <w:sz w:val="20"/>
                        </w:rPr>
                        <w:t>ここの加算Ⅱとは</w:t>
                      </w:r>
                      <w:r w:rsidRPr="003539A3">
                        <w:rPr>
                          <w:rFonts w:hint="eastAsia"/>
                          <w:b/>
                          <w:color w:val="FF0000"/>
                          <w:sz w:val="20"/>
                        </w:rPr>
                        <w:t>旧加算Ⅰ</w:t>
                      </w:r>
                      <w:r w:rsidRPr="003539A3">
                        <w:rPr>
                          <w:rFonts w:hint="eastAsia"/>
                          <w:sz w:val="20"/>
                        </w:rPr>
                        <w:t>のことです。</w:t>
                      </w:r>
                      <w:r w:rsidR="00750C25">
                        <w:rPr>
                          <w:rFonts w:hint="eastAsia"/>
                          <w:sz w:val="20"/>
                        </w:rPr>
                        <w:t>現在の加算Ⅰと旧加算Ⅰの比較です</w:t>
                      </w:r>
                    </w:p>
                    <w:p w:rsidR="00750C25" w:rsidRPr="00750C25" w:rsidRDefault="00750C25" w:rsidP="003539A3">
                      <w:pPr>
                        <w:spacing w:line="0" w:lineRule="atLeast"/>
                        <w:rPr>
                          <w:sz w:val="20"/>
                        </w:rPr>
                      </w:pPr>
                    </w:p>
                  </w:txbxContent>
                </v:textbox>
              </v:shape>
            </w:pict>
          </mc:Fallback>
        </mc:AlternateContent>
      </w: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4530"/>
      </w:tblGrid>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2D8E" w:rsidP="00621E68">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算定した加算の区分</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Default="006B2277" w:rsidP="006B2277">
            <w:pPr>
              <w:snapToGrid w:val="0"/>
              <w:rPr>
                <w:sz w:val="16"/>
                <w:szCs w:val="16"/>
              </w:rPr>
            </w:pPr>
            <w:r>
              <w:rPr>
                <w:rFonts w:hint="eastAsia"/>
                <w:sz w:val="16"/>
                <w:szCs w:val="16"/>
              </w:rPr>
              <w:t>・福祉・</w:t>
            </w:r>
            <w:r w:rsidR="000137B5" w:rsidRPr="001E5BF8">
              <w:rPr>
                <w:sz w:val="16"/>
                <w:szCs w:val="16"/>
              </w:rPr>
              <w:t xml:space="preserve">介護職員処遇改善加算（　　</w:t>
            </w:r>
            <w:r w:rsidR="00DD2D8E" w:rsidRPr="001E5BF8">
              <w:rPr>
                <w:rFonts w:hint="eastAsia"/>
                <w:sz w:val="16"/>
                <w:szCs w:val="16"/>
              </w:rPr>
              <w:t>Ⅰ</w:t>
            </w:r>
            <w:r w:rsidR="000137B5" w:rsidRPr="001E5BF8">
              <w:rPr>
                <w:sz w:val="16"/>
                <w:szCs w:val="16"/>
              </w:rPr>
              <w:t xml:space="preserve">　　</w:t>
            </w:r>
            <w:r w:rsidR="00DD2D8E" w:rsidRPr="001E5BF8">
              <w:rPr>
                <w:rFonts w:hint="eastAsia"/>
                <w:sz w:val="16"/>
                <w:szCs w:val="16"/>
              </w:rPr>
              <w:t>Ⅱ</w:t>
            </w:r>
            <w:r w:rsidR="000137B5" w:rsidRPr="001E5BF8">
              <w:rPr>
                <w:sz w:val="16"/>
                <w:szCs w:val="16"/>
              </w:rPr>
              <w:t xml:space="preserve">　　</w:t>
            </w:r>
            <w:r w:rsidR="00DD2D8E" w:rsidRPr="001E5BF8">
              <w:rPr>
                <w:rFonts w:hint="eastAsia"/>
                <w:sz w:val="16"/>
                <w:szCs w:val="16"/>
              </w:rPr>
              <w:t>Ⅲ</w:t>
            </w:r>
            <w:r w:rsidR="000137B5" w:rsidRPr="001E5BF8">
              <w:rPr>
                <w:sz w:val="16"/>
                <w:szCs w:val="16"/>
              </w:rPr>
              <w:t xml:space="preserve">　　</w:t>
            </w:r>
            <w:r w:rsidR="00DD2D8E" w:rsidRPr="001E5BF8">
              <w:rPr>
                <w:rFonts w:hint="eastAsia"/>
                <w:sz w:val="16"/>
                <w:szCs w:val="16"/>
              </w:rPr>
              <w:t>Ⅳ</w:t>
            </w:r>
            <w:r w:rsidR="000137B5" w:rsidRPr="001E5BF8">
              <w:rPr>
                <w:sz w:val="16"/>
                <w:szCs w:val="16"/>
              </w:rPr>
              <w:t xml:space="preserve">　　）</w:t>
            </w:r>
          </w:p>
          <w:p w:rsidR="006B2277" w:rsidRPr="001E5BF8" w:rsidRDefault="006B2277" w:rsidP="006B2277">
            <w:pPr>
              <w:snapToGrid w:val="0"/>
              <w:rPr>
                <w:sz w:val="16"/>
                <w:szCs w:val="16"/>
              </w:rPr>
            </w:pPr>
            <w:r>
              <w:rPr>
                <w:rFonts w:hint="eastAsia"/>
                <w:sz w:val="16"/>
                <w:szCs w:val="16"/>
              </w:rPr>
              <w:t>・福祉・介護職員処遇改善特別加算</w:t>
            </w:r>
          </w:p>
        </w:tc>
      </w:tr>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賃金改善実施期間</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平成　　　年　　　月　～　平成　　　年　　　月</w:t>
            </w:r>
          </w:p>
        </w:tc>
      </w:tr>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平成　　年度分介護職員処遇改善加算総額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52247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692880">
              <w:rPr>
                <w:rFonts w:ascii="ＭＳ 明朝" w:hAnsi="ＭＳ 明朝"/>
                <w:spacing w:val="-2"/>
                <w:sz w:val="16"/>
              </w:rPr>
              <w:t xml:space="preserve">                           </w:t>
            </w:r>
            <w:r w:rsidRPr="001E5BF8">
              <w:rPr>
                <w:rFonts w:ascii="ＭＳ 明朝" w:hAnsi="ＭＳ 明朝"/>
                <w:spacing w:val="-2"/>
                <w:sz w:val="16"/>
              </w:rPr>
              <w:t xml:space="preserve">  </w:t>
            </w:r>
            <w:r w:rsidR="00522478">
              <w:rPr>
                <w:rFonts w:ascii="ＭＳ 明朝" w:hAnsi="ＭＳ 明朝" w:hint="eastAsia"/>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3539A3" w:rsidP="00522478">
            <w:pPr>
              <w:snapToGrid w:val="0"/>
            </w:pPr>
            <w:r>
              <w:rPr>
                <w:rFonts w:ascii="ＭＳ ゴシック" w:eastAsia="ＭＳ ゴシック" w:hAnsi="ＭＳ ゴシック"/>
                <w:noProof/>
                <w:sz w:val="16"/>
              </w:rPr>
              <mc:AlternateContent>
                <mc:Choice Requires="wps">
                  <w:drawing>
                    <wp:anchor distT="0" distB="0" distL="114300" distR="114300" simplePos="0" relativeHeight="251659264" behindDoc="0" locked="0" layoutInCell="1" allowOverlap="1" wp14:anchorId="3AE6F665" wp14:editId="49874B2B">
                      <wp:simplePos x="0" y="0"/>
                      <wp:positionH relativeFrom="column">
                        <wp:posOffset>4584700</wp:posOffset>
                      </wp:positionH>
                      <wp:positionV relativeFrom="paragraph">
                        <wp:posOffset>0</wp:posOffset>
                      </wp:positionV>
                      <wp:extent cx="2286000" cy="447675"/>
                      <wp:effectExtent l="1352550" t="0" r="19050" b="1019175"/>
                      <wp:wrapNone/>
                      <wp:docPr id="1" name="角丸四角形吹き出し 1"/>
                      <wp:cNvGraphicFramePr/>
                      <a:graphic xmlns:a="http://schemas.openxmlformats.org/drawingml/2006/main">
                        <a:graphicData uri="http://schemas.microsoft.com/office/word/2010/wordprocessingShape">
                          <wps:wsp>
                            <wps:cNvSpPr/>
                            <wps:spPr>
                              <a:xfrm>
                                <a:off x="7715250" y="2552700"/>
                                <a:ext cx="2286000" cy="447675"/>
                              </a:xfrm>
                              <a:prstGeom prst="wedgeRoundRectCallout">
                                <a:avLst>
                                  <a:gd name="adj1" fmla="val -108663"/>
                                  <a:gd name="adj2" fmla="val 26269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15F78" w:rsidRDefault="00F15F78" w:rsidP="00F15F78">
                                  <w:r w:rsidRPr="00FE6371">
                                    <w:rPr>
                                      <w:rFonts w:hint="eastAsia"/>
                                      <w:b/>
                                      <w:sz w:val="20"/>
                                    </w:rPr>
                                    <w:t>注意</w:t>
                                  </w:r>
                                  <w:r w:rsidR="00522478">
                                    <w:rPr>
                                      <w:rFonts w:hint="eastAsia"/>
                                    </w:rPr>
                                    <w:t xml:space="preserve">　⑤</w:t>
                                  </w:r>
                                  <w:r>
                                    <w:rPr>
                                      <w:rFonts w:hint="eastAsia"/>
                                    </w:rPr>
                                    <w:t>の金額より上回ること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F665" id="角丸四角形吹き出し 1" o:spid="_x0000_s1029" type="#_x0000_t62" style="position:absolute;left:0;text-align:left;margin-left:361pt;margin-top:0;width:180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" adj="-12671,67542" fillcolor="white [3201]" strokecolor="#f79646 [3209]" strokeweight="2pt">
                      <v:textbox>
                        <w:txbxContent>
                          <w:p w:rsidR="00F15F78" w:rsidRDefault="00F15F78" w:rsidP="00F15F78">
                            <w:r w:rsidRPr="00FE6371">
                              <w:rPr>
                                <w:rFonts w:hint="eastAsia"/>
                                <w:b/>
                                <w:sz w:val="20"/>
                              </w:rPr>
                              <w:t>注意</w:t>
                            </w:r>
                            <w:r w:rsidR="00522478">
                              <w:rPr>
                                <w:rFonts w:hint="eastAsia"/>
                              </w:rPr>
                              <w:t xml:space="preserve">　⑤</w:t>
                            </w:r>
                            <w:r>
                              <w:rPr>
                                <w:rFonts w:hint="eastAsia"/>
                              </w:rPr>
                              <w:t>の金額より上回ること</w:t>
                            </w:r>
                          </w:p>
                        </w:txbxContent>
                      </v:textbox>
                    </v:shape>
                  </w:pict>
                </mc:Fallback>
              </mc:AlternateContent>
            </w:r>
            <w:r w:rsidR="000137B5" w:rsidRPr="001E5BF8">
              <w:rPr>
                <w:rFonts w:ascii="ＭＳ 明朝" w:hAnsi="ＭＳ 明朝"/>
                <w:spacing w:val="-2"/>
                <w:sz w:val="16"/>
              </w:rPr>
              <w:t xml:space="preserve">                 </w:t>
            </w:r>
            <w:r w:rsidR="000137B5" w:rsidRPr="001E5BF8">
              <w:rPr>
                <w:rFonts w:ascii="ＭＳ 明朝" w:hAnsi="ＭＳ 明朝"/>
                <w:sz w:val="16"/>
              </w:rPr>
              <w:t xml:space="preserve">　　　</w:t>
            </w:r>
            <w:r w:rsidR="000137B5" w:rsidRPr="001E5BF8">
              <w:rPr>
                <w:rFonts w:ascii="ＭＳ 明朝" w:hAnsi="ＭＳ 明朝"/>
                <w:spacing w:val="-2"/>
                <w:sz w:val="16"/>
              </w:rPr>
              <w:t xml:space="preserve">                           </w:t>
            </w:r>
            <w:r w:rsidR="00522478">
              <w:rPr>
                <w:rFonts w:ascii="ＭＳ 明朝" w:hAnsi="ＭＳ 明朝" w:hint="eastAsia"/>
                <w:spacing w:val="-2"/>
                <w:sz w:val="16"/>
              </w:rPr>
              <w:t xml:space="preserve">　　　</w:t>
            </w:r>
            <w:r w:rsidR="000137B5" w:rsidRPr="001E5BF8">
              <w:rPr>
                <w:rFonts w:ascii="ＭＳ 明朝" w:hAnsi="ＭＳ 明朝"/>
                <w:spacing w:val="-2"/>
                <w:sz w:val="16"/>
              </w:rPr>
              <w:t xml:space="preserve">   </w:t>
            </w:r>
            <w:r w:rsidR="000137B5" w:rsidRPr="001E5BF8">
              <w:rPr>
                <w:rFonts w:ascii="ＭＳ 明朝" w:hAnsi="ＭＳ 明朝"/>
                <w:sz w:val="16"/>
              </w:rPr>
              <w:t>円</w:t>
            </w:r>
          </w:p>
        </w:tc>
      </w:tr>
      <w:tr w:rsidR="001E5BF8" w:rsidRPr="001E5BF8" w:rsidTr="00D82494">
        <w:trPr>
          <w:trHeight w:val="416"/>
        </w:trPr>
        <w:tc>
          <w:tcPr>
            <w:tcW w:w="336" w:type="dxa"/>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加算の算定により賃金改善を行った場合の</w:t>
            </w:r>
          </w:p>
          <w:p w:rsidR="000137B5" w:rsidRPr="001E5BF8" w:rsidRDefault="000137B5" w:rsidP="00621E6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B8D" w:rsidRPr="003A3B8D" w:rsidRDefault="00692880" w:rsidP="00522478">
            <w:pPr>
              <w:snapToGrid w:val="0"/>
              <w:jc w:val="center"/>
              <w:rPr>
                <w:rFonts w:ascii="ＭＳ 明朝" w:hAnsi="ＭＳ 明朝"/>
                <w:sz w:val="16"/>
              </w:rPr>
            </w:pPr>
            <w:r>
              <w:rPr>
                <w:rFonts w:ascii="ＭＳ 明朝" w:hAnsi="ＭＳ 明朝" w:hint="eastAsia"/>
                <w:sz w:val="16"/>
              </w:rPr>
              <w:t xml:space="preserve">　　　　　　　　　　　　</w:t>
            </w:r>
            <w:r w:rsidR="00522478">
              <w:rPr>
                <w:rFonts w:ascii="ＭＳ 明朝" w:hAnsi="ＭＳ 明朝" w:hint="eastAsia"/>
                <w:sz w:val="16"/>
              </w:rPr>
              <w:t xml:space="preserve">　　　　</w:t>
            </w:r>
            <w:r>
              <w:rPr>
                <w:rFonts w:ascii="ＭＳ 明朝" w:hAnsi="ＭＳ 明朝" w:hint="eastAsia"/>
                <w:sz w:val="16"/>
              </w:rPr>
              <w:t xml:space="preserve">　円</w:t>
            </w:r>
          </w:p>
        </w:tc>
      </w:tr>
      <w:tr w:rsidR="001E5BF8" w:rsidRPr="001E5BF8" w:rsidTr="00621E68">
        <w:trPr>
          <w:trHeight w:val="416"/>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加算を算定しない場合（元々の賃金水準）の賃金総額</w:t>
            </w:r>
          </w:p>
        </w:tc>
        <w:tc>
          <w:tcPr>
            <w:tcW w:w="4530"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692880" w:rsidRDefault="003539A3" w:rsidP="00522478">
            <w:pPr>
              <w:snapToGrid w:val="0"/>
              <w:rPr>
                <w:rFonts w:ascii="ＭＳ 明朝" w:hAnsi="ＭＳ 明朝"/>
                <w:spacing w:val="-2"/>
                <w:sz w:val="16"/>
              </w:rPr>
            </w:pPr>
            <w:r>
              <w:rPr>
                <w:rFonts w:ascii="ＭＳ 明朝" w:hAnsi="ＭＳ 明朝"/>
                <w:noProof/>
                <w:spacing w:val="-2"/>
                <w:sz w:val="16"/>
              </w:rPr>
              <mc:AlternateContent>
                <mc:Choice Requires="wps">
                  <w:drawing>
                    <wp:anchor distT="0" distB="0" distL="114300" distR="114300" simplePos="0" relativeHeight="251660288" behindDoc="0" locked="0" layoutInCell="1" allowOverlap="1" wp14:anchorId="6E875750" wp14:editId="592D8ADA">
                      <wp:simplePos x="0" y="0"/>
                      <wp:positionH relativeFrom="column">
                        <wp:posOffset>4918075</wp:posOffset>
                      </wp:positionH>
                      <wp:positionV relativeFrom="paragraph">
                        <wp:posOffset>85725</wp:posOffset>
                      </wp:positionV>
                      <wp:extent cx="4429125" cy="838200"/>
                      <wp:effectExtent l="2286000" t="0" r="28575" b="228600"/>
                      <wp:wrapNone/>
                      <wp:docPr id="2" name="角丸四角形吹き出し 2"/>
                      <wp:cNvGraphicFramePr/>
                      <a:graphic xmlns:a="http://schemas.openxmlformats.org/drawingml/2006/main">
                        <a:graphicData uri="http://schemas.microsoft.com/office/word/2010/wordprocessingShape">
                          <wps:wsp>
                            <wps:cNvSpPr/>
                            <wps:spPr>
                              <a:xfrm>
                                <a:off x="8639175" y="3171825"/>
                                <a:ext cx="4429125" cy="838200"/>
                              </a:xfrm>
                              <a:prstGeom prst="wedgeRoundRectCallout">
                                <a:avLst>
                                  <a:gd name="adj1" fmla="val -101477"/>
                                  <a:gd name="adj2" fmla="val 7418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15F78" w:rsidRPr="00FE6371" w:rsidRDefault="00F15F78" w:rsidP="00FE6371">
                                  <w:pPr>
                                    <w:spacing w:line="0" w:lineRule="atLeast"/>
                                    <w:rPr>
                                      <w:sz w:val="18"/>
                                    </w:rPr>
                                  </w:pPr>
                                  <w:r w:rsidRPr="00FE6371">
                                    <w:rPr>
                                      <w:rFonts w:hint="eastAsia"/>
                                      <w:sz w:val="18"/>
                                    </w:rPr>
                                    <w:t>②の期間に加算の算定に相当する介護職員（加算金受給対象者）に支払った賃金の総額を記載すること</w:t>
                                  </w:r>
                                </w:p>
                                <w:p w:rsidR="00FE6371" w:rsidRPr="00FE6371" w:rsidRDefault="00FE6371" w:rsidP="00FE6371">
                                  <w:pPr>
                                    <w:spacing w:line="0" w:lineRule="atLeast"/>
                                    <w:rPr>
                                      <w:sz w:val="18"/>
                                    </w:rPr>
                                  </w:pPr>
                                  <w:r w:rsidRPr="00FE6371">
                                    <w:rPr>
                                      <w:rFonts w:hint="eastAsia"/>
                                      <w:sz w:val="18"/>
                                    </w:rPr>
                                    <w:t>※この賃金総額には，法定福利費</w:t>
                                  </w:r>
                                  <w:r>
                                    <w:rPr>
                                      <w:rFonts w:hint="eastAsia"/>
                                      <w:sz w:val="18"/>
                                    </w:rPr>
                                    <w:t xml:space="preserve">　</w:t>
                                  </w:r>
                                  <w:r w:rsidRPr="00FE6371">
                                    <w:rPr>
                                      <w:rFonts w:hint="eastAsia"/>
                                      <w:sz w:val="18"/>
                                    </w:rPr>
                                    <w:t>（社会保険，労働保険等）事業者の負担</w:t>
                                  </w:r>
                                  <w:r>
                                    <w:rPr>
                                      <w:rFonts w:hint="eastAsia"/>
                                      <w:sz w:val="18"/>
                                    </w:rPr>
                                    <w:t>分</w:t>
                                  </w:r>
                                  <w:r w:rsidRPr="00FE6371">
                                    <w:rPr>
                                      <w:rFonts w:hint="eastAsia"/>
                                      <w:sz w:val="18"/>
                                    </w:rPr>
                                    <w:t>を含んでもよい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75750" id="角丸四角形吹き出し 2" o:spid="_x0000_s1030" type="#_x0000_t62" style="position:absolute;left:0;text-align:left;margin-left:387.25pt;margin-top:6.75pt;width:348.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" adj="-11119,26824" fillcolor="white [3201]" strokecolor="#f79646 [3209]" strokeweight="2pt">
                      <v:textbox>
                        <w:txbxContent>
                          <w:p w:rsidR="00F15F78" w:rsidRPr="00FE6371" w:rsidRDefault="00F15F78" w:rsidP="00FE6371">
                            <w:pPr>
                              <w:spacing w:line="0" w:lineRule="atLeast"/>
                              <w:rPr>
                                <w:sz w:val="18"/>
                              </w:rPr>
                            </w:pPr>
                            <w:r w:rsidRPr="00FE6371">
                              <w:rPr>
                                <w:rFonts w:hint="eastAsia"/>
                                <w:sz w:val="18"/>
                              </w:rPr>
                              <w:t>②の期間に加算の算定に相当する介護職員（加算金受給対象者）に支払った賃金の総額を記載すること</w:t>
                            </w:r>
                          </w:p>
                          <w:p w:rsidR="00FE6371" w:rsidRPr="00FE6371" w:rsidRDefault="00FE6371" w:rsidP="00FE6371">
                            <w:pPr>
                              <w:spacing w:line="0" w:lineRule="atLeast"/>
                              <w:rPr>
                                <w:sz w:val="18"/>
                              </w:rPr>
                            </w:pPr>
                            <w:r w:rsidRPr="00FE6371">
                              <w:rPr>
                                <w:rFonts w:hint="eastAsia"/>
                                <w:sz w:val="18"/>
                              </w:rPr>
                              <w:t>※この賃金総額には，法定福利費</w:t>
                            </w:r>
                            <w:r>
                              <w:rPr>
                                <w:rFonts w:hint="eastAsia"/>
                                <w:sz w:val="18"/>
                              </w:rPr>
                              <w:t xml:space="preserve">　</w:t>
                            </w:r>
                            <w:r w:rsidRPr="00FE6371">
                              <w:rPr>
                                <w:rFonts w:hint="eastAsia"/>
                                <w:sz w:val="18"/>
                              </w:rPr>
                              <w:t>（社会保険，労働保険等）事業者の負担</w:t>
                            </w:r>
                            <w:r>
                              <w:rPr>
                                <w:rFonts w:hint="eastAsia"/>
                                <w:sz w:val="18"/>
                              </w:rPr>
                              <w:t>分</w:t>
                            </w:r>
                            <w:r w:rsidRPr="00FE6371">
                              <w:rPr>
                                <w:rFonts w:hint="eastAsia"/>
                                <w:sz w:val="18"/>
                              </w:rPr>
                              <w:t>を含んでもよい</w:t>
                            </w:r>
                          </w:p>
                        </w:txbxContent>
                      </v:textbox>
                    </v:shape>
                  </w:pict>
                </mc:Fallback>
              </mc:AlternateContent>
            </w:r>
            <w:r w:rsidR="000137B5" w:rsidRPr="001E5BF8">
              <w:rPr>
                <w:rFonts w:ascii="ＭＳ 明朝" w:hAnsi="ＭＳ 明朝"/>
                <w:spacing w:val="-2"/>
                <w:sz w:val="16"/>
              </w:rPr>
              <w:t xml:space="preserve">                                    </w:t>
            </w:r>
            <w:r w:rsidR="00522478">
              <w:rPr>
                <w:rFonts w:ascii="ＭＳ 明朝" w:hAnsi="ＭＳ 明朝" w:hint="eastAsia"/>
                <w:spacing w:val="-2"/>
                <w:sz w:val="16"/>
              </w:rPr>
              <w:t xml:space="preserve">　　　　　</w:t>
            </w:r>
            <w:r w:rsidR="000137B5" w:rsidRPr="001E5BF8">
              <w:rPr>
                <w:rFonts w:ascii="ＭＳ 明朝" w:hAnsi="ＭＳ 明朝"/>
                <w:spacing w:val="-2"/>
                <w:sz w:val="16"/>
              </w:rPr>
              <w:t xml:space="preserve">  </w:t>
            </w:r>
            <w:r w:rsidR="000137B5" w:rsidRPr="001E5BF8">
              <w:rPr>
                <w:rFonts w:ascii="ＭＳ 明朝" w:hAnsi="ＭＳ 明朝"/>
                <w:sz w:val="16"/>
              </w:rPr>
              <w:t>円</w:t>
            </w:r>
          </w:p>
        </w:tc>
      </w:tr>
      <w:tr w:rsidR="001E5BF8" w:rsidRPr="001E5BF8" w:rsidTr="00621E68">
        <w:trPr>
          <w:trHeight w:val="327"/>
        </w:trPr>
        <w:tc>
          <w:tcPr>
            <w:tcW w:w="9408" w:type="dxa"/>
            <w:gridSpan w:val="5"/>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621E68">
            <w:pPr>
              <w:snapToGrid w:val="0"/>
            </w:pPr>
            <w:r w:rsidRPr="001E5BF8">
              <w:rPr>
                <w:sz w:val="16"/>
                <w:szCs w:val="16"/>
              </w:rPr>
              <w:t>加算</w:t>
            </w:r>
            <w:r w:rsidR="001F456B"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平成　　年度分介護職員処遇改善加算総額</w:t>
            </w:r>
          </w:p>
          <w:p w:rsidR="000137B5" w:rsidRPr="001E5BF8" w:rsidRDefault="000137B5" w:rsidP="00621E68">
            <w:pPr>
              <w:snapToGrid w:val="0"/>
            </w:pPr>
            <w:r w:rsidRPr="001E5BF8">
              <w:rPr>
                <w:rFonts w:ascii="ＭＳ 明朝" w:hAnsi="ＭＳ 明朝"/>
                <w:sz w:val="16"/>
              </w:rPr>
              <w:t>（加算(Ⅰ)と加算(Ⅱ)の比較）</w:t>
            </w:r>
          </w:p>
        </w:tc>
        <w:tc>
          <w:tcPr>
            <w:tcW w:w="5460"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640D49" w:rsidRDefault="000137B5" w:rsidP="006B2277">
            <w:pPr>
              <w:snapToGrid w:val="0"/>
              <w:rPr>
                <w:rFonts w:ascii="ＭＳ 明朝" w:hAnsi="ＭＳ 明朝"/>
                <w:spacing w:val="-2"/>
                <w:sz w:val="16"/>
              </w:rPr>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640D49">
              <w:rPr>
                <w:rFonts w:ascii="ＭＳ 明朝" w:hAnsi="ＭＳ 明朝"/>
                <w:spacing w:val="-2"/>
                <w:sz w:val="16"/>
              </w:rPr>
              <w:t xml:space="preserve">                              </w:t>
            </w:r>
            <w:r w:rsidRPr="001E5BF8">
              <w:rPr>
                <w:rFonts w:ascii="ＭＳ 明朝" w:hAnsi="ＭＳ 明朝"/>
                <w:spacing w:val="-2"/>
                <w:sz w:val="16"/>
              </w:rPr>
              <w:t xml:space="preserve"> </w:t>
            </w:r>
            <w:r w:rsidR="003539A3">
              <w:rPr>
                <w:rFonts w:ascii="ＭＳ 明朝" w:hAnsi="ＭＳ 明朝" w:hint="eastAsia"/>
                <w:spacing w:val="-2"/>
                <w:sz w:val="16"/>
              </w:rPr>
              <w:t>1,</w:t>
            </w:r>
            <w:r w:rsidR="006B2277">
              <w:rPr>
                <w:rFonts w:ascii="ＭＳ 明朝" w:hAnsi="ＭＳ 明朝" w:hint="eastAsia"/>
                <w:spacing w:val="-2"/>
                <w:sz w:val="16"/>
              </w:rPr>
              <w:t>3</w:t>
            </w:r>
            <w:r w:rsidR="003539A3">
              <w:rPr>
                <w:rFonts w:ascii="ＭＳ 明朝" w:hAnsi="ＭＳ 明朝" w:hint="eastAsia"/>
                <w:spacing w:val="-2"/>
                <w:sz w:val="16"/>
              </w:rPr>
              <w:t>00,000</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546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AE7991">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3539A3">
              <w:rPr>
                <w:rFonts w:ascii="ＭＳ 明朝" w:hAnsi="ＭＳ 明朝" w:hint="eastAsia"/>
                <w:spacing w:val="-2"/>
                <w:sz w:val="16"/>
              </w:rPr>
              <w:t>1,</w:t>
            </w:r>
            <w:r w:rsidR="00AE7991">
              <w:rPr>
                <w:rFonts w:ascii="ＭＳ 明朝" w:hAnsi="ＭＳ 明朝" w:hint="eastAsia"/>
                <w:spacing w:val="-2"/>
                <w:sz w:val="16"/>
              </w:rPr>
              <w:t>3</w:t>
            </w:r>
            <w:r w:rsidR="003539A3">
              <w:rPr>
                <w:rFonts w:ascii="ＭＳ 明朝" w:hAnsi="ＭＳ 明朝" w:hint="eastAsia"/>
                <w:spacing w:val="-2"/>
                <w:sz w:val="16"/>
              </w:rPr>
              <w:t>40,000</w:t>
            </w:r>
            <w:r w:rsidRPr="001E5BF8">
              <w:rPr>
                <w:rFonts w:ascii="ＭＳ 明朝" w:hAnsi="ＭＳ 明朝"/>
                <w:sz w:val="16"/>
              </w:rPr>
              <w:t>円</w:t>
            </w:r>
          </w:p>
        </w:tc>
      </w:tr>
      <w:tr w:rsidR="001E5BF8" w:rsidRPr="001E5BF8" w:rsidTr="00621E68">
        <w:trPr>
          <w:trHeight w:val="416"/>
        </w:trPr>
        <w:tc>
          <w:tcPr>
            <w:tcW w:w="336"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47B3D" w:rsidRDefault="00772638" w:rsidP="00621E68">
            <w:pPr>
              <w:snapToGrid w:val="0"/>
              <w:rPr>
                <w:rFonts w:ascii="ＭＳ 明朝" w:hAnsi="ＭＳ 明朝"/>
                <w:sz w:val="16"/>
              </w:rPr>
            </w:pPr>
            <w:r w:rsidRPr="00147B3D">
              <w:rPr>
                <w:rFonts w:ascii="ＭＳ 明朝" w:hAnsi="ＭＳ 明朝" w:hint="eastAsia"/>
                <w:sz w:val="16"/>
              </w:rPr>
              <w:t>ⅲ</w:t>
            </w:r>
            <w:r w:rsidR="000137B5" w:rsidRPr="00147B3D">
              <w:rPr>
                <w:rFonts w:ascii="ＭＳ 明朝" w:hAnsi="ＭＳ 明朝"/>
                <w:sz w:val="16"/>
              </w:rPr>
              <w:t>）</w:t>
            </w:r>
          </w:p>
        </w:tc>
        <w:tc>
          <w:tcPr>
            <w:tcW w:w="4162" w:type="dxa"/>
            <w:gridSpan w:val="2"/>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加算(Ⅰ)の算定により賃金改善を行った場合の</w:t>
            </w:r>
          </w:p>
          <w:p w:rsidR="000137B5" w:rsidRPr="001E5BF8" w:rsidRDefault="000137B5" w:rsidP="00621E6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3539A3" w:rsidRDefault="003539A3" w:rsidP="006B2277">
            <w:pPr>
              <w:snapToGrid w:val="0"/>
              <w:rPr>
                <w:rFonts w:ascii="ＭＳ 明朝" w:hAnsi="ＭＳ 明朝"/>
                <w:spacing w:val="-2"/>
                <w:sz w:val="16"/>
              </w:rPr>
            </w:pPr>
            <w:r>
              <w:rPr>
                <w:noProof/>
                <w:sz w:val="16"/>
                <w:szCs w:val="16"/>
              </w:rPr>
              <mc:AlternateContent>
                <mc:Choice Requires="wps">
                  <w:drawing>
                    <wp:anchor distT="0" distB="0" distL="114300" distR="114300" simplePos="0" relativeHeight="251661312" behindDoc="0" locked="0" layoutInCell="1" allowOverlap="1" wp14:anchorId="7BF600A4" wp14:editId="2783895E">
                      <wp:simplePos x="0" y="0"/>
                      <wp:positionH relativeFrom="column">
                        <wp:posOffset>4889500</wp:posOffset>
                      </wp:positionH>
                      <wp:positionV relativeFrom="paragraph">
                        <wp:posOffset>104140</wp:posOffset>
                      </wp:positionV>
                      <wp:extent cx="4886325" cy="923925"/>
                      <wp:effectExtent l="2266950" t="0" r="28575" b="28575"/>
                      <wp:wrapNone/>
                      <wp:docPr id="3" name="角丸四角形吹き出し 3"/>
                      <wp:cNvGraphicFramePr/>
                      <a:graphic xmlns:a="http://schemas.openxmlformats.org/drawingml/2006/main">
                        <a:graphicData uri="http://schemas.microsoft.com/office/word/2010/wordprocessingShape">
                          <wps:wsp>
                            <wps:cNvSpPr/>
                            <wps:spPr>
                              <a:xfrm>
                                <a:off x="8610600" y="4162425"/>
                                <a:ext cx="4886325" cy="923925"/>
                              </a:xfrm>
                              <a:prstGeom prst="wedgeRoundRectCallout">
                                <a:avLst>
                                  <a:gd name="adj1" fmla="val -96078"/>
                                  <a:gd name="adj2" fmla="val -1069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E6371" w:rsidRPr="00FE6371" w:rsidRDefault="00640D49" w:rsidP="00FE6371">
                                  <w:pPr>
                                    <w:spacing w:line="0" w:lineRule="atLeast"/>
                                    <w:rPr>
                                      <w:sz w:val="18"/>
                                      <w:szCs w:val="18"/>
                                    </w:rPr>
                                  </w:pPr>
                                  <w:r>
                                    <w:rPr>
                                      <w:rFonts w:hint="eastAsia"/>
                                      <w:sz w:val="18"/>
                                      <w:szCs w:val="18"/>
                                    </w:rPr>
                                    <w:t>2</w:t>
                                  </w:r>
                                  <w:r w:rsidR="009A6490">
                                    <w:rPr>
                                      <w:rFonts w:hint="eastAsia"/>
                                      <w:sz w:val="18"/>
                                      <w:szCs w:val="18"/>
                                    </w:rPr>
                                    <w:t>7</w:t>
                                  </w:r>
                                  <w:r>
                                    <w:rPr>
                                      <w:rFonts w:hint="eastAsia"/>
                                      <w:sz w:val="18"/>
                                      <w:szCs w:val="18"/>
                                    </w:rPr>
                                    <w:t>年度</w:t>
                                  </w:r>
                                  <w:r w:rsidR="00FE6371" w:rsidRPr="00FE6371">
                                    <w:rPr>
                                      <w:rFonts w:hint="eastAsia"/>
                                      <w:sz w:val="18"/>
                                      <w:szCs w:val="18"/>
                                    </w:rPr>
                                    <w:t>の賃金水準で，②の期間に介護職員への賃金を支払った場合の賃金総額を算出し記載すること。</w:t>
                                  </w:r>
                                </w:p>
                                <w:p w:rsidR="00FE6371" w:rsidRPr="00FE6371" w:rsidRDefault="00640D49" w:rsidP="00FE6371">
                                  <w:pPr>
                                    <w:spacing w:line="0" w:lineRule="atLeast"/>
                                    <w:rPr>
                                      <w:sz w:val="18"/>
                                      <w:szCs w:val="18"/>
                                    </w:rPr>
                                  </w:pPr>
                                  <w:r>
                                    <w:rPr>
                                      <w:rFonts w:hint="eastAsia"/>
                                      <w:sz w:val="18"/>
                                      <w:szCs w:val="18"/>
                                    </w:rPr>
                                    <w:t>※ⅲ</w:t>
                                  </w:r>
                                  <w:r w:rsidR="00FE6371" w:rsidRPr="00FE6371">
                                    <w:rPr>
                                      <w:rFonts w:hint="eastAsia"/>
                                      <w:sz w:val="18"/>
                                      <w:szCs w:val="18"/>
                                    </w:rPr>
                                    <w:t>に法定福利費</w:t>
                                  </w:r>
                                  <w:r w:rsidR="00FE6371" w:rsidRPr="00FE6371">
                                    <w:rPr>
                                      <w:rFonts w:hint="eastAsia"/>
                                      <w:sz w:val="18"/>
                                      <w:szCs w:val="18"/>
                                    </w:rPr>
                                    <w:t>(</w:t>
                                  </w:r>
                                  <w:r w:rsidR="00FE6371" w:rsidRPr="00FE6371">
                                    <w:rPr>
                                      <w:rFonts w:hint="eastAsia"/>
                                      <w:sz w:val="18"/>
                                      <w:szCs w:val="18"/>
                                    </w:rPr>
                                    <w:t>社会保険，労働保険等</w:t>
                                  </w:r>
                                  <w:r w:rsidR="00FE6371" w:rsidRPr="00FE6371">
                                    <w:rPr>
                                      <w:rFonts w:hint="eastAsia"/>
                                      <w:sz w:val="18"/>
                                      <w:szCs w:val="18"/>
                                    </w:rPr>
                                    <w:t>)</w:t>
                                  </w:r>
                                  <w:r>
                                    <w:rPr>
                                      <w:rFonts w:hint="eastAsia"/>
                                      <w:sz w:val="18"/>
                                      <w:szCs w:val="18"/>
                                    </w:rPr>
                                    <w:t xml:space="preserve">　事業所負担分を含んだ金額を記入した場合は</w:t>
                                  </w:r>
                                  <w:r>
                                    <w:rPr>
                                      <w:rFonts w:hint="eastAsia"/>
                                      <w:sz w:val="18"/>
                                      <w:szCs w:val="18"/>
                                    </w:rPr>
                                    <w:t>26</w:t>
                                  </w:r>
                                  <w:r>
                                    <w:rPr>
                                      <w:rFonts w:hint="eastAsia"/>
                                      <w:sz w:val="18"/>
                                      <w:szCs w:val="18"/>
                                    </w:rPr>
                                    <w:t>年度</w:t>
                                  </w:r>
                                  <w:r w:rsidR="00FE6371" w:rsidRPr="00FE6371">
                                    <w:rPr>
                                      <w:rFonts w:hint="eastAsia"/>
                                      <w:sz w:val="18"/>
                                      <w:szCs w:val="18"/>
                                    </w:rPr>
                                    <w:t>の賃金水準に対する法定福利費の事業主負担分を記入する。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600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1" type="#_x0000_t62" style="position:absolute;left:0;text-align:left;margin-left:385pt;margin-top:8.2pt;width:384.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" adj="-9953,8490" fillcolor="white [3201]" strokecolor="#f79646 [3209]" strokeweight="2pt">
                      <v:textbox>
                        <w:txbxContent>
                          <w:p w:rsidR="00FE6371" w:rsidRPr="00FE6371" w:rsidRDefault="00640D49" w:rsidP="00FE6371">
                            <w:pPr>
                              <w:spacing w:line="0" w:lineRule="atLeast"/>
                              <w:rPr>
                                <w:sz w:val="18"/>
                                <w:szCs w:val="18"/>
                              </w:rPr>
                            </w:pPr>
                            <w:r>
                              <w:rPr>
                                <w:rFonts w:hint="eastAsia"/>
                                <w:sz w:val="18"/>
                                <w:szCs w:val="18"/>
                              </w:rPr>
                              <w:t>2</w:t>
                            </w:r>
                            <w:r w:rsidR="009A6490">
                              <w:rPr>
                                <w:rFonts w:hint="eastAsia"/>
                                <w:sz w:val="18"/>
                                <w:szCs w:val="18"/>
                              </w:rPr>
                              <w:t>7</w:t>
                            </w:r>
                            <w:bookmarkStart w:id="1" w:name="_GoBack"/>
                            <w:bookmarkEnd w:id="1"/>
                            <w:r>
                              <w:rPr>
                                <w:rFonts w:hint="eastAsia"/>
                                <w:sz w:val="18"/>
                                <w:szCs w:val="18"/>
                              </w:rPr>
                              <w:t>年度</w:t>
                            </w:r>
                            <w:r w:rsidR="00FE6371" w:rsidRPr="00FE6371">
                              <w:rPr>
                                <w:rFonts w:hint="eastAsia"/>
                                <w:sz w:val="18"/>
                                <w:szCs w:val="18"/>
                              </w:rPr>
                              <w:t>の賃金水準で，②の期間に介護職員への賃金を支払った場合の賃金総額を算出し記載すること。</w:t>
                            </w:r>
                          </w:p>
                          <w:p w:rsidR="00FE6371" w:rsidRPr="00FE6371" w:rsidRDefault="00640D49" w:rsidP="00FE6371">
                            <w:pPr>
                              <w:spacing w:line="0" w:lineRule="atLeast"/>
                              <w:rPr>
                                <w:sz w:val="18"/>
                                <w:szCs w:val="18"/>
                              </w:rPr>
                            </w:pPr>
                            <w:r>
                              <w:rPr>
                                <w:rFonts w:hint="eastAsia"/>
                                <w:sz w:val="18"/>
                                <w:szCs w:val="18"/>
                              </w:rPr>
                              <w:t>※ⅲ</w:t>
                            </w:r>
                            <w:r w:rsidR="00FE6371" w:rsidRPr="00FE6371">
                              <w:rPr>
                                <w:rFonts w:hint="eastAsia"/>
                                <w:sz w:val="18"/>
                                <w:szCs w:val="18"/>
                              </w:rPr>
                              <w:t>に法定福利費</w:t>
                            </w:r>
                            <w:r w:rsidR="00FE6371" w:rsidRPr="00FE6371">
                              <w:rPr>
                                <w:rFonts w:hint="eastAsia"/>
                                <w:sz w:val="18"/>
                                <w:szCs w:val="18"/>
                              </w:rPr>
                              <w:t>(</w:t>
                            </w:r>
                            <w:r w:rsidR="00FE6371" w:rsidRPr="00FE6371">
                              <w:rPr>
                                <w:rFonts w:hint="eastAsia"/>
                                <w:sz w:val="18"/>
                                <w:szCs w:val="18"/>
                              </w:rPr>
                              <w:t>社会保険，労働保険等</w:t>
                            </w:r>
                            <w:r w:rsidR="00FE6371" w:rsidRPr="00FE6371">
                              <w:rPr>
                                <w:rFonts w:hint="eastAsia"/>
                                <w:sz w:val="18"/>
                                <w:szCs w:val="18"/>
                              </w:rPr>
                              <w:t>)</w:t>
                            </w:r>
                            <w:r>
                              <w:rPr>
                                <w:rFonts w:hint="eastAsia"/>
                                <w:sz w:val="18"/>
                                <w:szCs w:val="18"/>
                              </w:rPr>
                              <w:t xml:space="preserve">　事業所負担分を含んだ金額を記入した場合は</w:t>
                            </w:r>
                            <w:r>
                              <w:rPr>
                                <w:rFonts w:hint="eastAsia"/>
                                <w:sz w:val="18"/>
                                <w:szCs w:val="18"/>
                              </w:rPr>
                              <w:t>26</w:t>
                            </w:r>
                            <w:r>
                              <w:rPr>
                                <w:rFonts w:hint="eastAsia"/>
                                <w:sz w:val="18"/>
                                <w:szCs w:val="18"/>
                              </w:rPr>
                              <w:t>年度</w:t>
                            </w:r>
                            <w:r w:rsidR="00FE6371" w:rsidRPr="00FE6371">
                              <w:rPr>
                                <w:rFonts w:hint="eastAsia"/>
                                <w:sz w:val="18"/>
                                <w:szCs w:val="18"/>
                              </w:rPr>
                              <w:t>の賃金水準に対する法定福利費の事業主負担分を記入する。</w:t>
                            </w:r>
                          </w:p>
                        </w:txbxContent>
                      </v:textbox>
                    </v:shape>
                  </w:pict>
                </mc:Fallback>
              </mc:AlternateContent>
            </w:r>
            <w:r w:rsidR="000137B5" w:rsidRPr="001E5BF8">
              <w:rPr>
                <w:rFonts w:ascii="ＭＳ 明朝" w:hAnsi="ＭＳ 明朝"/>
                <w:spacing w:val="-2"/>
                <w:sz w:val="16"/>
              </w:rPr>
              <w:t xml:space="preserve">                                        </w:t>
            </w:r>
            <w:r>
              <w:rPr>
                <w:rFonts w:ascii="ＭＳ 明朝" w:hAnsi="ＭＳ 明朝" w:hint="eastAsia"/>
                <w:spacing w:val="-2"/>
                <w:sz w:val="16"/>
              </w:rPr>
              <w:t>1</w:t>
            </w:r>
            <w:r w:rsidR="006B2277">
              <w:rPr>
                <w:rFonts w:ascii="ＭＳ 明朝" w:hAnsi="ＭＳ 明朝" w:hint="eastAsia"/>
                <w:spacing w:val="-2"/>
                <w:sz w:val="16"/>
              </w:rPr>
              <w:t>6</w:t>
            </w:r>
            <w:r>
              <w:rPr>
                <w:rFonts w:ascii="ＭＳ 明朝" w:hAnsi="ＭＳ 明朝" w:hint="eastAsia"/>
                <w:spacing w:val="-2"/>
                <w:sz w:val="16"/>
              </w:rPr>
              <w:t>,700,000</w:t>
            </w:r>
            <w:r w:rsidR="000137B5" w:rsidRPr="001E5BF8">
              <w:rPr>
                <w:rFonts w:ascii="ＭＳ 明朝" w:hAnsi="ＭＳ 明朝"/>
                <w:spacing w:val="-2"/>
                <w:sz w:val="16"/>
              </w:rPr>
              <w:t xml:space="preserve"> </w:t>
            </w:r>
            <w:r w:rsidR="000137B5" w:rsidRPr="001E5BF8">
              <w:rPr>
                <w:rFonts w:ascii="ＭＳ 明朝" w:hAnsi="ＭＳ 明朝"/>
                <w:sz w:val="16"/>
              </w:rPr>
              <w:t>円</w:t>
            </w:r>
          </w:p>
        </w:tc>
      </w:tr>
      <w:tr w:rsidR="001E5BF8" w:rsidRPr="001E5BF8" w:rsidTr="00621E68">
        <w:trPr>
          <w:trHeight w:val="416"/>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0137B5" w:rsidRPr="00147B3D" w:rsidRDefault="00772638" w:rsidP="00621E68">
            <w:pPr>
              <w:snapToGrid w:val="0"/>
              <w:rPr>
                <w:rFonts w:ascii="ＭＳ 明朝" w:hAnsi="ＭＳ 明朝"/>
                <w:sz w:val="16"/>
              </w:rPr>
            </w:pPr>
            <w:r w:rsidRPr="00147B3D">
              <w:rPr>
                <w:rFonts w:ascii="ＭＳ 明朝" w:hAnsi="ＭＳ 明朝" w:hint="eastAsia"/>
                <w:sz w:val="16"/>
              </w:rPr>
              <w:t>ⅳ</w:t>
            </w:r>
            <w:r w:rsidR="000137B5" w:rsidRPr="00147B3D">
              <w:rPr>
                <w:rFonts w:ascii="ＭＳ 明朝" w:hAnsi="ＭＳ 明朝"/>
                <w:sz w:val="16"/>
              </w:rPr>
              <w:t>）</w:t>
            </w:r>
          </w:p>
        </w:tc>
        <w:tc>
          <w:tcPr>
            <w:tcW w:w="4162" w:type="dxa"/>
            <w:gridSpan w:val="2"/>
            <w:tcBorders>
              <w:top w:val="single" w:sz="4" w:space="0" w:color="000000"/>
              <w:left w:val="nil"/>
              <w:bottom w:val="single" w:sz="8" w:space="0" w:color="000000"/>
              <w:right w:val="single" w:sz="4" w:space="0" w:color="000000"/>
            </w:tcBorders>
            <w:shd w:val="clear" w:color="auto" w:fill="auto"/>
            <w:vAlign w:val="center"/>
          </w:tcPr>
          <w:p w:rsidR="000137B5" w:rsidRPr="001E5BF8" w:rsidRDefault="00DC7C11" w:rsidP="00621E68">
            <w:pPr>
              <w:snapToGrid w:val="0"/>
              <w:rPr>
                <w:rFonts w:ascii="ＭＳ 明朝" w:hAnsi="ＭＳ 明朝"/>
                <w:sz w:val="16"/>
              </w:rPr>
            </w:pPr>
            <w:r w:rsidRPr="001E5BF8">
              <w:rPr>
                <w:rFonts w:ascii="ＭＳ 明朝" w:hAnsi="ＭＳ 明朝" w:hint="eastAsia"/>
                <w:sz w:val="16"/>
              </w:rPr>
              <w:t>従来</w:t>
            </w:r>
            <w:r w:rsidR="000137B5" w:rsidRPr="001E5BF8">
              <w:rPr>
                <w:rFonts w:ascii="ＭＳ 明朝" w:hAnsi="ＭＳ 明朝"/>
                <w:sz w:val="16"/>
              </w:rPr>
              <w:t>の加算</w:t>
            </w:r>
            <w:r w:rsidRPr="001E5BF8">
              <w:rPr>
                <w:rFonts w:ascii="ＭＳ 明朝" w:hAnsi="ＭＳ 明朝" w:hint="eastAsia"/>
                <w:sz w:val="16"/>
              </w:rPr>
              <w:t>（</w:t>
            </w:r>
            <w:r w:rsidR="000137B5" w:rsidRPr="001E5BF8">
              <w:rPr>
                <w:rFonts w:ascii="ＭＳ 明朝" w:hAnsi="ＭＳ 明朝"/>
                <w:sz w:val="16"/>
              </w:rPr>
              <w:t>Ⅰ</w:t>
            </w:r>
            <w:r w:rsidRPr="001E5BF8">
              <w:rPr>
                <w:rFonts w:ascii="ＭＳ 明朝" w:hAnsi="ＭＳ 明朝" w:hint="eastAsia"/>
                <w:sz w:val="16"/>
              </w:rPr>
              <w:t>）</w:t>
            </w:r>
            <w:r w:rsidR="000137B5" w:rsidRPr="001E5BF8">
              <w:rPr>
                <w:rFonts w:ascii="ＭＳ 明朝" w:hAnsi="ＭＳ 明朝"/>
                <w:sz w:val="16"/>
              </w:rPr>
              <w:t>を取得した場合の前年度の賃金の総額</w:t>
            </w:r>
          </w:p>
        </w:tc>
        <w:tc>
          <w:tcPr>
            <w:tcW w:w="4530"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0137B5" w:rsidRPr="001E5BF8" w:rsidRDefault="000137B5" w:rsidP="006B2277">
            <w:pPr>
              <w:snapToGrid w:val="0"/>
            </w:pPr>
            <w:r w:rsidRPr="001E5BF8">
              <w:rPr>
                <w:rFonts w:ascii="ＭＳ 明朝" w:hAnsi="ＭＳ 明朝"/>
                <w:spacing w:val="-2"/>
                <w:sz w:val="16"/>
              </w:rPr>
              <w:t xml:space="preserve">            </w:t>
            </w:r>
            <w:r w:rsidR="00640D49">
              <w:rPr>
                <w:rFonts w:ascii="ＭＳ 明朝" w:hAnsi="ＭＳ 明朝"/>
                <w:spacing w:val="-2"/>
                <w:sz w:val="16"/>
              </w:rPr>
              <w:t xml:space="preserve">                            </w:t>
            </w:r>
            <w:r w:rsidRPr="001E5BF8">
              <w:rPr>
                <w:rFonts w:ascii="ＭＳ 明朝" w:hAnsi="ＭＳ 明朝"/>
                <w:spacing w:val="-2"/>
                <w:sz w:val="16"/>
              </w:rPr>
              <w:t xml:space="preserve"> </w:t>
            </w:r>
            <w:r w:rsidR="003539A3">
              <w:rPr>
                <w:rFonts w:ascii="ＭＳ 明朝" w:hAnsi="ＭＳ 明朝" w:hint="eastAsia"/>
                <w:spacing w:val="-2"/>
                <w:sz w:val="16"/>
              </w:rPr>
              <w:t>1</w:t>
            </w:r>
            <w:r w:rsidR="006B2277">
              <w:rPr>
                <w:rFonts w:ascii="ＭＳ 明朝" w:hAnsi="ＭＳ 明朝" w:hint="eastAsia"/>
                <w:spacing w:val="-2"/>
                <w:sz w:val="16"/>
              </w:rPr>
              <w:t>5</w:t>
            </w:r>
            <w:r w:rsidR="003539A3">
              <w:rPr>
                <w:rFonts w:ascii="ＭＳ 明朝" w:hAnsi="ＭＳ 明朝" w:hint="eastAsia"/>
                <w:spacing w:val="-2"/>
                <w:sz w:val="16"/>
              </w:rPr>
              <w:t>,360,000</w:t>
            </w:r>
            <w:r w:rsidRPr="001E5BF8">
              <w:rPr>
                <w:rFonts w:ascii="ＭＳ 明朝" w:hAnsi="ＭＳ 明朝"/>
                <w:sz w:val="16"/>
              </w:rPr>
              <w:t>円</w:t>
            </w:r>
          </w:p>
        </w:tc>
      </w:tr>
      <w:tr w:rsidR="001E5BF8" w:rsidRPr="001E5BF8" w:rsidTr="00621E6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②の期間において実施した賃金改善の概要</w:t>
            </w:r>
          </w:p>
          <w:p w:rsidR="000137B5" w:rsidRPr="001E5BF8" w:rsidRDefault="000137B5" w:rsidP="00621E68">
            <w:pPr>
              <w:snapToGrid w:val="0"/>
            </w:pPr>
            <w:r w:rsidRPr="001E5BF8">
              <w:rPr>
                <w:rFonts w:ascii="ＭＳ 明朝" w:hAnsi="ＭＳ 明朝"/>
                <w:sz w:val="16"/>
              </w:rPr>
              <w:t>(改善した給与の項目及びその金額等について具体的に記載すること)</w:t>
            </w:r>
            <w:r w:rsidRPr="001E5BF8">
              <w:t xml:space="preserve"> </w:t>
            </w:r>
          </w:p>
        </w:tc>
        <w:tc>
          <w:tcPr>
            <w:tcW w:w="5460" w:type="dxa"/>
            <w:gridSpan w:val="2"/>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3539A3" w:rsidP="00621E68">
            <w:pPr>
              <w:snapToGrid w:val="0"/>
            </w:pPr>
            <w:r>
              <w:rPr>
                <w:rFonts w:ascii="ＭＳ 明朝" w:hAnsi="ＭＳ 明朝"/>
                <w:noProof/>
                <w:spacing w:val="-2"/>
                <w:sz w:val="16"/>
              </w:rPr>
              <mc:AlternateContent>
                <mc:Choice Requires="wps">
                  <w:drawing>
                    <wp:anchor distT="0" distB="0" distL="114300" distR="114300" simplePos="0" relativeHeight="251663360" behindDoc="0" locked="0" layoutInCell="1" allowOverlap="1" wp14:anchorId="0A779939" wp14:editId="293DD4AF">
                      <wp:simplePos x="0" y="0"/>
                      <wp:positionH relativeFrom="column">
                        <wp:posOffset>4291965</wp:posOffset>
                      </wp:positionH>
                      <wp:positionV relativeFrom="paragraph">
                        <wp:posOffset>216535</wp:posOffset>
                      </wp:positionV>
                      <wp:extent cx="4867275" cy="1047750"/>
                      <wp:effectExtent l="1314450" t="0" r="28575" b="19050"/>
                      <wp:wrapNone/>
                      <wp:docPr id="5" name="角丸四角形吹き出し 5"/>
                      <wp:cNvGraphicFramePr/>
                      <a:graphic xmlns:a="http://schemas.openxmlformats.org/drawingml/2006/main">
                        <a:graphicData uri="http://schemas.microsoft.com/office/word/2010/wordprocessingShape">
                          <wps:wsp>
                            <wps:cNvSpPr/>
                            <wps:spPr>
                              <a:xfrm>
                                <a:off x="0" y="0"/>
                                <a:ext cx="4867275" cy="1047750"/>
                              </a:xfrm>
                              <a:prstGeom prst="wedgeRoundRectCallout">
                                <a:avLst>
                                  <a:gd name="adj1" fmla="val -76606"/>
                                  <a:gd name="adj2" fmla="val -427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E4DB0" w:rsidRPr="009708A7" w:rsidRDefault="006B2277" w:rsidP="009708A7">
                                  <w:pPr>
                                    <w:spacing w:line="0" w:lineRule="atLeast"/>
                                    <w:rPr>
                                      <w:sz w:val="18"/>
                                    </w:rPr>
                                  </w:pPr>
                                  <w:r>
                                    <w:rPr>
                                      <w:rFonts w:hint="eastAsia"/>
                                      <w:sz w:val="18"/>
                                    </w:rPr>
                                    <w:t>福祉</w:t>
                                  </w:r>
                                  <w:r>
                                    <w:rPr>
                                      <w:sz w:val="18"/>
                                    </w:rPr>
                                    <w:t>・</w:t>
                                  </w:r>
                                  <w:r w:rsidR="004E4DB0" w:rsidRPr="009708A7">
                                    <w:rPr>
                                      <w:rFonts w:hint="eastAsia"/>
                                      <w:sz w:val="18"/>
                                    </w:rPr>
                                    <w:t>介護職員処遇改善加算により改善した賃金の改善内容について，（基本給，手当，賞与，一時金）一人あたりの総額の具体的な内容について記載すること。</w:t>
                                  </w:r>
                                </w:p>
                                <w:p w:rsidR="004E4DB0" w:rsidRDefault="004E4DB0" w:rsidP="009708A7">
                                  <w:pPr>
                                    <w:spacing w:line="0" w:lineRule="atLeast"/>
                                    <w:rPr>
                                      <w:sz w:val="18"/>
                                      <w:u w:val="wave"/>
                                    </w:rPr>
                                  </w:pPr>
                                  <w:r w:rsidRPr="009708A7">
                                    <w:rPr>
                                      <w:rFonts w:hint="eastAsia"/>
                                      <w:sz w:val="18"/>
                                    </w:rPr>
                                    <w:t>※</w:t>
                                  </w:r>
                                  <w:r w:rsidRPr="009708A7">
                                    <w:rPr>
                                      <w:rFonts w:hint="eastAsia"/>
                                      <w:b/>
                                      <w:sz w:val="18"/>
                                    </w:rPr>
                                    <w:t>注意点</w:t>
                                  </w:r>
                                  <w:r w:rsidRPr="009708A7">
                                    <w:rPr>
                                      <w:rFonts w:hint="eastAsia"/>
                                      <w:sz w:val="18"/>
                                      <w:u w:val="wave"/>
                                    </w:rPr>
                                    <w:t xml:space="preserve">　</w:t>
                                  </w:r>
                                  <w:r w:rsidR="009708A7" w:rsidRPr="009708A7">
                                    <w:rPr>
                                      <w:rFonts w:hint="eastAsia"/>
                                      <w:sz w:val="18"/>
                                      <w:u w:val="wave"/>
                                    </w:rPr>
                                    <w:t>賃金改善費は賃金以外の費用（研修費や備品等）に充てることは出来ません。</w:t>
                                  </w:r>
                                </w:p>
                                <w:p w:rsidR="009652AA" w:rsidRPr="009708A7" w:rsidRDefault="009652AA" w:rsidP="009708A7">
                                  <w:pPr>
                                    <w:spacing w:line="0" w:lineRule="atLeast"/>
                                    <w:rPr>
                                      <w:sz w:val="18"/>
                                    </w:rPr>
                                  </w:pPr>
                                  <w:r>
                                    <w:rPr>
                                      <w:rFonts w:hint="eastAsia"/>
                                      <w:sz w:val="18"/>
                                      <w:u w:val="wave"/>
                                    </w:rPr>
                                    <w:t>法定福利費に充てる場合は賃金改善費の増加分に伴う金額に対しての分となります。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79939" id="角丸四角形吹き出し 5" o:spid="_x0000_s1032" type="#_x0000_t62" style="position:absolute;left:0;text-align:left;margin-left:337.95pt;margin-top:17.05pt;width:383.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" adj="-5747,9876" fillcolor="white [3201]" strokecolor="#f79646 [3209]" strokeweight="2pt">
                      <v:textbox>
                        <w:txbxContent>
                          <w:p w:rsidR="004E4DB0" w:rsidRPr="009708A7" w:rsidRDefault="006B2277" w:rsidP="009708A7">
                            <w:pPr>
                              <w:spacing w:line="0" w:lineRule="atLeast"/>
                              <w:rPr>
                                <w:sz w:val="18"/>
                              </w:rPr>
                            </w:pPr>
                            <w:r>
                              <w:rPr>
                                <w:rFonts w:hint="eastAsia"/>
                                <w:sz w:val="18"/>
                              </w:rPr>
                              <w:t>福祉</w:t>
                            </w:r>
                            <w:r>
                              <w:rPr>
                                <w:sz w:val="18"/>
                              </w:rPr>
                              <w:t>・</w:t>
                            </w:r>
                            <w:bookmarkStart w:id="1" w:name="_GoBack"/>
                            <w:bookmarkEnd w:id="1"/>
                            <w:r w:rsidR="004E4DB0" w:rsidRPr="009708A7">
                              <w:rPr>
                                <w:rFonts w:hint="eastAsia"/>
                                <w:sz w:val="18"/>
                              </w:rPr>
                              <w:t>介護職員処遇改善加算により改善した賃金の改善内容について，（基本給，手当，賞与，一時金）一人あたりの総額の具体的な内容について記載すること。</w:t>
                            </w:r>
                          </w:p>
                          <w:p w:rsidR="004E4DB0" w:rsidRDefault="004E4DB0" w:rsidP="009708A7">
                            <w:pPr>
                              <w:spacing w:line="0" w:lineRule="atLeast"/>
                              <w:rPr>
                                <w:sz w:val="18"/>
                                <w:u w:val="wave"/>
                              </w:rPr>
                            </w:pPr>
                            <w:r w:rsidRPr="009708A7">
                              <w:rPr>
                                <w:rFonts w:hint="eastAsia"/>
                                <w:sz w:val="18"/>
                              </w:rPr>
                              <w:t>※</w:t>
                            </w:r>
                            <w:r w:rsidRPr="009708A7">
                              <w:rPr>
                                <w:rFonts w:hint="eastAsia"/>
                                <w:b/>
                                <w:sz w:val="18"/>
                              </w:rPr>
                              <w:t>注意点</w:t>
                            </w:r>
                            <w:r w:rsidRPr="009708A7">
                              <w:rPr>
                                <w:rFonts w:hint="eastAsia"/>
                                <w:sz w:val="18"/>
                                <w:u w:val="wave"/>
                              </w:rPr>
                              <w:t xml:space="preserve">　</w:t>
                            </w:r>
                            <w:r w:rsidR="009708A7" w:rsidRPr="009708A7">
                              <w:rPr>
                                <w:rFonts w:hint="eastAsia"/>
                                <w:sz w:val="18"/>
                                <w:u w:val="wave"/>
                              </w:rPr>
                              <w:t>賃金改善費は賃金以外の費用（研修費や備品等）に充てることは出来ません。</w:t>
                            </w:r>
                          </w:p>
                          <w:p w:rsidR="009652AA" w:rsidRPr="009708A7" w:rsidRDefault="009652AA" w:rsidP="009708A7">
                            <w:pPr>
                              <w:spacing w:line="0" w:lineRule="atLeast"/>
                              <w:rPr>
                                <w:sz w:val="18"/>
                              </w:rPr>
                            </w:pPr>
                            <w:r>
                              <w:rPr>
                                <w:rFonts w:hint="eastAsia"/>
                                <w:sz w:val="18"/>
                                <w:u w:val="wave"/>
                              </w:rPr>
                              <w:t>法定福利費に充てる場合は賃金改善費の増加分に伴う金額に対しての分となります。</w:t>
                            </w:r>
                          </w:p>
                        </w:txbxContent>
                      </v:textbox>
                    </v:shape>
                  </w:pict>
                </mc:Fallback>
              </mc:AlternateContent>
            </w: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⑧</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B2277" w:rsidP="00621E68">
            <w:pPr>
              <w:snapToGrid w:val="0"/>
            </w:pPr>
            <w:r>
              <w:rPr>
                <w:rFonts w:ascii="ＭＳ 明朝" w:hAnsi="ＭＳ 明朝" w:hint="eastAsia"/>
                <w:sz w:val="16"/>
              </w:rPr>
              <w:t>福祉・</w:t>
            </w:r>
            <w:r w:rsidR="000137B5" w:rsidRPr="001E5BF8">
              <w:rPr>
                <w:rFonts w:ascii="ＭＳ 明朝" w:hAnsi="ＭＳ 明朝"/>
                <w:sz w:val="16"/>
              </w:rPr>
              <w:t>介護職員常勤換算数(②の期間の総数)</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563"/>
        </w:trPr>
        <w:tc>
          <w:tcPr>
            <w:tcW w:w="3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⑨</w:t>
            </w:r>
          </w:p>
        </w:tc>
        <w:tc>
          <w:tcPr>
            <w:tcW w:w="361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6B2277" w:rsidP="00621E68">
            <w:pPr>
              <w:snapToGrid w:val="0"/>
              <w:rPr>
                <w:rFonts w:ascii="ＭＳ 明朝" w:hAnsi="ＭＳ 明朝"/>
                <w:sz w:val="16"/>
              </w:rPr>
            </w:pPr>
            <w:r>
              <w:rPr>
                <w:rFonts w:ascii="ＭＳ 明朝" w:hAnsi="ＭＳ 明朝" w:hint="eastAsia"/>
                <w:sz w:val="16"/>
              </w:rPr>
              <w:t>福祉・</w:t>
            </w:r>
            <w:r w:rsidR="000137B5" w:rsidRPr="001E5BF8">
              <w:rPr>
                <w:rFonts w:ascii="ＭＳ 明朝" w:hAnsi="ＭＳ 明朝"/>
                <w:sz w:val="16"/>
              </w:rPr>
              <w:t>介護職員一人当たり賃金改善月額</w:t>
            </w:r>
          </w:p>
          <w:p w:rsidR="000137B5" w:rsidRPr="001E5BF8" w:rsidRDefault="000137B5" w:rsidP="00621E68">
            <w:pPr>
              <w:snapToGrid w:val="0"/>
            </w:pPr>
            <w:r w:rsidRPr="001E5BF8">
              <w:rPr>
                <w:rFonts w:ascii="ＭＳ 明朝" w:hAnsi="ＭＳ 明朝"/>
                <w:sz w:val="16"/>
              </w:rPr>
              <w:t>(④÷⑧または⑥÷⑧)</w:t>
            </w:r>
          </w:p>
        </w:tc>
        <w:tc>
          <w:tcPr>
            <w:tcW w:w="546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640D49" w:rsidP="00621E68">
            <w:pPr>
              <w:snapToGrid w:val="0"/>
            </w:pPr>
            <w:r>
              <w:rPr>
                <w:rFonts w:ascii="ＭＳ 明朝" w:hAnsi="ＭＳ 明朝"/>
                <w:noProof/>
                <w:sz w:val="16"/>
              </w:rPr>
              <mc:AlternateContent>
                <mc:Choice Requires="wps">
                  <w:drawing>
                    <wp:anchor distT="0" distB="0" distL="114300" distR="114300" simplePos="0" relativeHeight="251665408" behindDoc="0" locked="0" layoutInCell="1" allowOverlap="1" wp14:anchorId="09154322" wp14:editId="0FBD218F">
                      <wp:simplePos x="0" y="0"/>
                      <wp:positionH relativeFrom="column">
                        <wp:posOffset>5975350</wp:posOffset>
                      </wp:positionH>
                      <wp:positionV relativeFrom="paragraph">
                        <wp:posOffset>218440</wp:posOffset>
                      </wp:positionV>
                      <wp:extent cx="3581400" cy="771525"/>
                      <wp:effectExtent l="3314700" t="361950" r="19050" b="28575"/>
                      <wp:wrapNone/>
                      <wp:docPr id="7" name="角丸四角形吹き出し 7"/>
                      <wp:cNvGraphicFramePr/>
                      <a:graphic xmlns:a="http://schemas.openxmlformats.org/drawingml/2006/main">
                        <a:graphicData uri="http://schemas.microsoft.com/office/word/2010/wordprocessingShape">
                          <wps:wsp>
                            <wps:cNvSpPr/>
                            <wps:spPr>
                              <a:xfrm>
                                <a:off x="9105900" y="6572250"/>
                                <a:ext cx="3581400" cy="771525"/>
                              </a:xfrm>
                              <a:prstGeom prst="wedgeRoundRectCallout">
                                <a:avLst>
                                  <a:gd name="adj1" fmla="val -142110"/>
                                  <a:gd name="adj2" fmla="val -9552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652AA" w:rsidRPr="009652AA" w:rsidRDefault="009652AA" w:rsidP="009652AA">
                                  <w:pPr>
                                    <w:spacing w:line="0" w:lineRule="atLeast"/>
                                    <w:rPr>
                                      <w:sz w:val="18"/>
                                    </w:rPr>
                                  </w:pPr>
                                  <w:r w:rsidRPr="009652AA">
                                    <w:rPr>
                                      <w:rFonts w:hint="eastAsia"/>
                                      <w:sz w:val="18"/>
                                    </w:rPr>
                                    <w:t>常勤換算で計算してください（小数点以下第</w:t>
                                  </w:r>
                                  <w:r w:rsidRPr="009652AA">
                                    <w:rPr>
                                      <w:rFonts w:hint="eastAsia"/>
                                      <w:sz w:val="18"/>
                                    </w:rPr>
                                    <w:t>2</w:t>
                                  </w:r>
                                  <w:r w:rsidRPr="009652AA">
                                    <w:rPr>
                                      <w:rFonts w:hint="eastAsia"/>
                                      <w:sz w:val="18"/>
                                    </w:rPr>
                                    <w:t>位以下切り捨て）</w:t>
                                  </w:r>
                                </w:p>
                                <w:p w:rsidR="009652AA" w:rsidRPr="009652AA" w:rsidRDefault="009652AA" w:rsidP="009652AA">
                                  <w:pPr>
                                    <w:spacing w:line="0" w:lineRule="atLeast"/>
                                    <w:rPr>
                                      <w:sz w:val="18"/>
                                    </w:rPr>
                                  </w:pPr>
                                  <w:r w:rsidRPr="009652AA">
                                    <w:rPr>
                                      <w:rFonts w:hint="eastAsia"/>
                                      <w:sz w:val="18"/>
                                    </w:rPr>
                                    <w:t>※賃金実施期間（</w:t>
                                  </w:r>
                                  <w:r w:rsidRPr="009652AA">
                                    <w:rPr>
                                      <w:rFonts w:hint="eastAsia"/>
                                      <w:sz w:val="18"/>
                                    </w:rPr>
                                    <w:t>1</w:t>
                                  </w:r>
                                  <w:r w:rsidRPr="009652AA">
                                    <w:rPr>
                                      <w:rFonts w:hint="eastAsia"/>
                                      <w:sz w:val="18"/>
                                    </w:rPr>
                                    <w:t>年間）</w:t>
                                  </w:r>
                                </w:p>
                                <w:p w:rsidR="009652AA" w:rsidRPr="009652AA" w:rsidRDefault="009652AA" w:rsidP="009652AA">
                                  <w:pPr>
                                    <w:spacing w:line="0" w:lineRule="atLeast"/>
                                    <w:rPr>
                                      <w:sz w:val="18"/>
                                    </w:rPr>
                                  </w:pPr>
                                  <w:r w:rsidRPr="009652AA">
                                    <w:rPr>
                                      <w:rFonts w:hint="eastAsia"/>
                                      <w:sz w:val="18"/>
                                    </w:rPr>
                                    <w:t>1</w:t>
                                  </w:r>
                                  <w:r w:rsidR="00692880">
                                    <w:rPr>
                                      <w:rFonts w:hint="eastAsia"/>
                                      <w:sz w:val="18"/>
                                    </w:rPr>
                                    <w:t>月</w:t>
                                  </w:r>
                                  <w:r w:rsidRPr="009652AA">
                                    <w:rPr>
                                      <w:rFonts w:hint="eastAsia"/>
                                      <w:sz w:val="18"/>
                                    </w:rPr>
                                    <w:t>あたりの平均常勤換算人数×</w:t>
                                  </w:r>
                                  <w:r w:rsidRPr="009652AA">
                                    <w:rPr>
                                      <w:rFonts w:hint="eastAsia"/>
                                      <w:sz w:val="18"/>
                                    </w:rPr>
                                    <w:t>12</w:t>
                                  </w:r>
                                  <w:r w:rsidRPr="009652AA">
                                    <w:rPr>
                                      <w:rFonts w:hint="eastAsia"/>
                                      <w:sz w:val="18"/>
                                    </w:rPr>
                                    <w:t>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4322" id="角丸四角形吹き出し 7" o:spid="_x0000_s1033" type="#_x0000_t62" style="position:absolute;left:0;text-align:left;margin-left:470.5pt;margin-top:17.2pt;width:282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" adj="-19896,-9834" fillcolor="white [3201]" strokecolor="#f79646 [3209]" strokeweight="2pt">
                      <v:textbox>
                        <w:txbxContent>
                          <w:p w:rsidR="009652AA" w:rsidRPr="009652AA" w:rsidRDefault="009652AA" w:rsidP="009652AA">
                            <w:pPr>
                              <w:spacing w:line="0" w:lineRule="atLeast"/>
                              <w:rPr>
                                <w:sz w:val="18"/>
                              </w:rPr>
                            </w:pPr>
                            <w:r w:rsidRPr="009652AA">
                              <w:rPr>
                                <w:rFonts w:hint="eastAsia"/>
                                <w:sz w:val="18"/>
                              </w:rPr>
                              <w:t>常勤換算で計算してください（小数点以下第</w:t>
                            </w:r>
                            <w:r w:rsidRPr="009652AA">
                              <w:rPr>
                                <w:rFonts w:hint="eastAsia"/>
                                <w:sz w:val="18"/>
                              </w:rPr>
                              <w:t>2</w:t>
                            </w:r>
                            <w:r w:rsidRPr="009652AA">
                              <w:rPr>
                                <w:rFonts w:hint="eastAsia"/>
                                <w:sz w:val="18"/>
                              </w:rPr>
                              <w:t>位以下切り捨て）</w:t>
                            </w:r>
                          </w:p>
                          <w:p w:rsidR="009652AA" w:rsidRPr="009652AA" w:rsidRDefault="009652AA" w:rsidP="009652AA">
                            <w:pPr>
                              <w:spacing w:line="0" w:lineRule="atLeast"/>
                              <w:rPr>
                                <w:sz w:val="18"/>
                              </w:rPr>
                            </w:pPr>
                            <w:r w:rsidRPr="009652AA">
                              <w:rPr>
                                <w:rFonts w:hint="eastAsia"/>
                                <w:sz w:val="18"/>
                              </w:rPr>
                              <w:t>※賃金実施期間（</w:t>
                            </w:r>
                            <w:r w:rsidRPr="009652AA">
                              <w:rPr>
                                <w:rFonts w:hint="eastAsia"/>
                                <w:sz w:val="18"/>
                              </w:rPr>
                              <w:t>1</w:t>
                            </w:r>
                            <w:r w:rsidRPr="009652AA">
                              <w:rPr>
                                <w:rFonts w:hint="eastAsia"/>
                                <w:sz w:val="18"/>
                              </w:rPr>
                              <w:t>年間）</w:t>
                            </w:r>
                          </w:p>
                          <w:p w:rsidR="009652AA" w:rsidRPr="009652AA" w:rsidRDefault="009652AA" w:rsidP="009652AA">
                            <w:pPr>
                              <w:spacing w:line="0" w:lineRule="atLeast"/>
                              <w:rPr>
                                <w:sz w:val="18"/>
                              </w:rPr>
                            </w:pPr>
                            <w:r w:rsidRPr="009652AA">
                              <w:rPr>
                                <w:rFonts w:hint="eastAsia"/>
                                <w:sz w:val="18"/>
                              </w:rPr>
                              <w:t>1</w:t>
                            </w:r>
                            <w:r w:rsidR="00692880">
                              <w:rPr>
                                <w:rFonts w:hint="eastAsia"/>
                                <w:sz w:val="18"/>
                              </w:rPr>
                              <w:t>月</w:t>
                            </w:r>
                            <w:r w:rsidRPr="009652AA">
                              <w:rPr>
                                <w:rFonts w:hint="eastAsia"/>
                                <w:sz w:val="18"/>
                              </w:rPr>
                              <w:t>あたりの平均常勤換算人数×</w:t>
                            </w:r>
                            <w:r w:rsidRPr="009652AA">
                              <w:rPr>
                                <w:rFonts w:hint="eastAsia"/>
                                <w:sz w:val="18"/>
                              </w:rPr>
                              <w:t>12</w:t>
                            </w:r>
                            <w:r w:rsidRPr="009652AA">
                              <w:rPr>
                                <w:rFonts w:hint="eastAsia"/>
                                <w:sz w:val="18"/>
                              </w:rPr>
                              <w:t>か月</w:t>
                            </w:r>
                          </w:p>
                        </w:txbxContent>
                      </v:textbox>
                    </v:shape>
                  </w:pict>
                </mc:Fallback>
              </mc:AlternateContent>
            </w:r>
            <w:r w:rsidR="000137B5" w:rsidRPr="001E5BF8">
              <w:rPr>
                <w:rFonts w:ascii="ＭＳ 明朝" w:hAnsi="ＭＳ 明朝"/>
                <w:spacing w:val="-2"/>
                <w:sz w:val="16"/>
              </w:rPr>
              <w:t xml:space="preserve">                 </w:t>
            </w:r>
            <w:r w:rsidR="000137B5" w:rsidRPr="001E5BF8">
              <w:rPr>
                <w:rFonts w:ascii="ＭＳ 明朝" w:hAnsi="ＭＳ 明朝"/>
                <w:sz w:val="16"/>
              </w:rPr>
              <w:t xml:space="preserve">　　　</w:t>
            </w:r>
            <w:r w:rsidR="000137B5" w:rsidRPr="001E5BF8">
              <w:rPr>
                <w:rFonts w:ascii="ＭＳ 明朝" w:hAnsi="ＭＳ 明朝"/>
                <w:spacing w:val="-2"/>
                <w:sz w:val="16"/>
              </w:rPr>
              <w:t xml:space="preserve">                                  </w:t>
            </w:r>
            <w:r w:rsidR="000137B5" w:rsidRPr="001E5BF8">
              <w:rPr>
                <w:rFonts w:ascii="ＭＳ 明朝" w:hAnsi="ＭＳ 明朝"/>
                <w:sz w:val="16"/>
              </w:rPr>
              <w:t>円</w:t>
            </w: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⑩</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B2277" w:rsidP="00621E68">
            <w:pPr>
              <w:snapToGrid w:val="0"/>
            </w:pPr>
            <w:r>
              <w:rPr>
                <w:rFonts w:ascii="ＭＳ 明朝" w:hAnsi="ＭＳ 明朝" w:hint="eastAsia"/>
                <w:sz w:val="16"/>
              </w:rPr>
              <w:t>福祉・</w:t>
            </w:r>
            <w:r w:rsidR="000137B5" w:rsidRPr="001E5BF8">
              <w:rPr>
                <w:rFonts w:ascii="ＭＳ 明朝" w:hAnsi="ＭＳ 明朝"/>
                <w:sz w:val="16"/>
              </w:rPr>
              <w:t>介護職員に支給した賃金額(②の期間の総額)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AE7991">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3539A3">
              <w:rPr>
                <w:rFonts w:ascii="ＭＳ 明朝" w:hAnsi="ＭＳ 明朝"/>
                <w:spacing w:val="-2"/>
                <w:sz w:val="16"/>
              </w:rPr>
              <w:t xml:space="preserve">                             </w:t>
            </w:r>
            <w:r w:rsidR="003539A3">
              <w:rPr>
                <w:rFonts w:ascii="ＭＳ 明朝" w:hAnsi="ＭＳ 明朝" w:hint="eastAsia"/>
                <w:spacing w:val="-2"/>
                <w:sz w:val="16"/>
              </w:rPr>
              <w:t>1</w:t>
            </w:r>
            <w:r w:rsidR="00AE7991">
              <w:rPr>
                <w:rFonts w:ascii="ＭＳ 明朝" w:hAnsi="ＭＳ 明朝" w:hint="eastAsia"/>
                <w:spacing w:val="-2"/>
                <w:sz w:val="16"/>
              </w:rPr>
              <w:t>6</w:t>
            </w:r>
            <w:r w:rsidR="003539A3">
              <w:rPr>
                <w:rFonts w:ascii="ＭＳ 明朝" w:hAnsi="ＭＳ 明朝" w:hint="eastAsia"/>
                <w:spacing w:val="-2"/>
                <w:sz w:val="16"/>
              </w:rPr>
              <w:t>,700,000</w:t>
            </w:r>
            <w:r w:rsidRPr="001E5BF8">
              <w:rPr>
                <w:rFonts w:ascii="ＭＳ 明朝" w:hAnsi="ＭＳ 明朝"/>
                <w:spacing w:val="-2"/>
                <w:sz w:val="16"/>
              </w:rPr>
              <w:t xml:space="preserve">  </w:t>
            </w:r>
            <w:r w:rsidRPr="001E5BF8">
              <w:rPr>
                <w:rFonts w:ascii="ＭＳ 明朝" w:hAnsi="ＭＳ 明朝"/>
                <w:sz w:val="16"/>
              </w:rPr>
              <w:t>円</w:t>
            </w:r>
          </w:p>
        </w:tc>
        <w:bookmarkStart w:id="0" w:name="_GoBack"/>
        <w:bookmarkEnd w:id="0"/>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⑪</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B2277" w:rsidP="00621E68">
            <w:pPr>
              <w:snapToGrid w:val="0"/>
            </w:pPr>
            <w:r>
              <w:rPr>
                <w:rFonts w:ascii="ＭＳ 明朝" w:hAnsi="ＭＳ 明朝" w:hint="eastAsia"/>
                <w:sz w:val="16"/>
              </w:rPr>
              <w:t>福祉・</w:t>
            </w:r>
            <w:r w:rsidR="000137B5" w:rsidRPr="001E5BF8">
              <w:rPr>
                <w:rFonts w:ascii="ＭＳ 明朝" w:hAnsi="ＭＳ 明朝"/>
                <w:sz w:val="16"/>
              </w:rPr>
              <w:t>介護職員一人当たり賃金月額(⑩÷⑧)</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bl>
    <w:p w:rsidR="000137B5" w:rsidRPr="001E5BF8" w:rsidRDefault="003539A3">
      <w:pPr>
        <w:spacing w:line="196" w:lineRule="exact"/>
        <w:rPr>
          <w:rFonts w:ascii="ＭＳ 明朝" w:hAnsi="ＭＳ 明朝"/>
          <w:sz w:val="16"/>
        </w:rPr>
      </w:pPr>
      <w:r>
        <w:rPr>
          <w:rFonts w:ascii="ＭＳ 明朝" w:hAnsi="ＭＳ 明朝"/>
          <w:noProof/>
          <w:spacing w:val="-2"/>
          <w:sz w:val="16"/>
        </w:rPr>
        <mc:AlternateContent>
          <mc:Choice Requires="wps">
            <w:drawing>
              <wp:anchor distT="0" distB="0" distL="114300" distR="114300" simplePos="0" relativeHeight="251664384" behindDoc="0" locked="0" layoutInCell="1" allowOverlap="1" wp14:anchorId="36D0A501" wp14:editId="7D56FA44">
                <wp:simplePos x="0" y="0"/>
                <wp:positionH relativeFrom="column">
                  <wp:posOffset>7717790</wp:posOffset>
                </wp:positionH>
                <wp:positionV relativeFrom="paragraph">
                  <wp:posOffset>92710</wp:posOffset>
                </wp:positionV>
                <wp:extent cx="1162050" cy="361950"/>
                <wp:effectExtent l="1866900" t="514350" r="19050" b="19050"/>
                <wp:wrapNone/>
                <wp:docPr id="6" name="角丸四角形吹き出し 6"/>
                <wp:cNvGraphicFramePr/>
                <a:graphic xmlns:a="http://schemas.openxmlformats.org/drawingml/2006/main">
                  <a:graphicData uri="http://schemas.microsoft.com/office/word/2010/wordprocessingShape">
                    <wps:wsp>
                      <wps:cNvSpPr/>
                      <wps:spPr>
                        <a:xfrm>
                          <a:off x="0" y="0"/>
                          <a:ext cx="1162050" cy="361950"/>
                        </a:xfrm>
                        <a:prstGeom prst="wedgeRoundRectCallout">
                          <a:avLst>
                            <a:gd name="adj1" fmla="val -210179"/>
                            <a:gd name="adj2" fmla="val -18750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708A7" w:rsidRPr="009652AA" w:rsidRDefault="00640D49" w:rsidP="009708A7">
                            <w:pPr>
                              <w:rPr>
                                <w:sz w:val="18"/>
                              </w:rPr>
                            </w:pPr>
                            <w:r>
                              <w:rPr>
                                <w:rFonts w:hint="eastAsia"/>
                                <w:sz w:val="18"/>
                              </w:rPr>
                              <w:t>⑥</w:t>
                            </w:r>
                            <w:r w:rsidR="009708A7" w:rsidRPr="009652AA">
                              <w:rPr>
                                <w:rFonts w:hint="eastAsia"/>
                                <w:sz w:val="18"/>
                              </w:rPr>
                              <w:t>の</w:t>
                            </w:r>
                            <w:r>
                              <w:rPr>
                                <w:rFonts w:hint="eastAsia"/>
                                <w:sz w:val="18"/>
                              </w:rPr>
                              <w:t>ⅲ</w:t>
                            </w:r>
                            <w:r w:rsidR="009708A7" w:rsidRPr="009652AA">
                              <w:rPr>
                                <w:rFonts w:hint="eastAsia"/>
                                <w:sz w:val="18"/>
                              </w:rPr>
                              <w:t>と</w:t>
                            </w:r>
                            <w:r w:rsidR="009652AA" w:rsidRPr="009652AA">
                              <w:rPr>
                                <w:rFonts w:hint="eastAsia"/>
                                <w:sz w:val="18"/>
                              </w:rPr>
                              <w:t>同額です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0A501" id="角丸四角形吹き出し 6" o:spid="_x0000_s1034" type="#_x0000_t62" style="position:absolute;left:0;text-align:left;margin-left:607.7pt;margin-top:7.3pt;width:91.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" adj="-34599,-29700" fillcolor="white [3201]" strokecolor="#f79646 [3209]" strokeweight="2pt">
                <v:textbox>
                  <w:txbxContent>
                    <w:p w:rsidR="009708A7" w:rsidRPr="009652AA" w:rsidRDefault="00640D49" w:rsidP="009708A7">
                      <w:pPr>
                        <w:rPr>
                          <w:sz w:val="18"/>
                        </w:rPr>
                      </w:pPr>
                      <w:r>
                        <w:rPr>
                          <w:rFonts w:hint="eastAsia"/>
                          <w:sz w:val="18"/>
                        </w:rPr>
                        <w:t>⑥</w:t>
                      </w:r>
                      <w:r w:rsidR="009708A7" w:rsidRPr="009652AA">
                        <w:rPr>
                          <w:rFonts w:hint="eastAsia"/>
                          <w:sz w:val="18"/>
                        </w:rPr>
                        <w:t>の</w:t>
                      </w:r>
                      <w:r>
                        <w:rPr>
                          <w:rFonts w:hint="eastAsia"/>
                          <w:sz w:val="18"/>
                        </w:rPr>
                        <w:t>ⅲ</w:t>
                      </w:r>
                      <w:r w:rsidR="009708A7" w:rsidRPr="009652AA">
                        <w:rPr>
                          <w:rFonts w:hint="eastAsia"/>
                          <w:sz w:val="18"/>
                        </w:rPr>
                        <w:t>と</w:t>
                      </w:r>
                      <w:r w:rsidR="009652AA" w:rsidRPr="009652AA">
                        <w:rPr>
                          <w:rFonts w:hint="eastAsia"/>
                          <w:sz w:val="18"/>
                        </w:rPr>
                        <w:t>同額です</w:t>
                      </w:r>
                    </w:p>
                  </w:txbxContent>
                </v:textbox>
              </v:shape>
            </w:pict>
          </mc:Fallback>
        </mc:AlternateContent>
      </w:r>
      <w:r w:rsidR="000137B5" w:rsidRPr="001E5BF8">
        <w:rPr>
          <w:rFonts w:ascii="ＭＳ 明朝" w:hAnsi="ＭＳ 明朝"/>
          <w:sz w:val="16"/>
        </w:rPr>
        <w:t xml:space="preserve">　</w:t>
      </w:r>
    </w:p>
    <w:p w:rsidR="000137B5" w:rsidRPr="001E5BF8" w:rsidRDefault="000137B5">
      <w:pPr>
        <w:snapToGrid w:val="0"/>
        <w:ind w:leftChars="100" w:left="370" w:hangingChars="100" w:hanging="160"/>
        <w:rPr>
          <w:sz w:val="16"/>
          <w:szCs w:val="16"/>
        </w:rPr>
      </w:pPr>
      <w:r w:rsidRPr="001E5BF8">
        <w:rPr>
          <w:sz w:val="16"/>
          <w:szCs w:val="16"/>
        </w:rPr>
        <w:t>※</w:t>
      </w:r>
      <w:r w:rsidRPr="001E5BF8">
        <w:rPr>
          <w:sz w:val="16"/>
          <w:szCs w:val="16"/>
        </w:rPr>
        <w:t xml:space="preserve">　計画において加算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の上乗せ相当分を用いて計算している場合は、実績においても加算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の上乗せ相当分を用いて計算すること。</w:t>
      </w:r>
    </w:p>
    <w:p w:rsidR="000137B5" w:rsidRPr="001E5BF8" w:rsidRDefault="000137B5">
      <w:pPr>
        <w:snapToGrid w:val="0"/>
        <w:ind w:firstLineChars="100" w:firstLine="160"/>
        <w:rPr>
          <w:sz w:val="16"/>
          <w:szCs w:val="16"/>
        </w:rPr>
      </w:pPr>
      <w:r w:rsidRPr="001E5BF8">
        <w:rPr>
          <w:sz w:val="16"/>
          <w:szCs w:val="16"/>
        </w:rPr>
        <w:t>※</w:t>
      </w:r>
      <w:r w:rsidRPr="001E5BF8">
        <w:rPr>
          <w:sz w:val="16"/>
          <w:szCs w:val="16"/>
        </w:rPr>
        <w:t xml:space="preserve">　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の上乗せ相当分を用いて計算する際は、</w:t>
      </w:r>
      <w:r w:rsidR="00DD2D8E" w:rsidRPr="001E5BF8">
        <w:rPr>
          <w:rFonts w:hint="eastAsia"/>
          <w:sz w:val="16"/>
          <w:szCs w:val="16"/>
        </w:rPr>
        <w:t>③</w:t>
      </w:r>
      <w:r w:rsidRPr="001E5BF8">
        <w:rPr>
          <w:sz w:val="16"/>
          <w:szCs w:val="16"/>
        </w:rPr>
        <w:t>及び</w:t>
      </w:r>
      <w:r w:rsidR="00DD2D8E" w:rsidRPr="001E5BF8">
        <w:rPr>
          <w:rFonts w:hint="eastAsia"/>
          <w:sz w:val="16"/>
          <w:szCs w:val="16"/>
        </w:rPr>
        <w:t>④</w:t>
      </w:r>
      <w:r w:rsidRPr="001E5BF8">
        <w:rPr>
          <w:sz w:val="16"/>
          <w:szCs w:val="16"/>
        </w:rPr>
        <w:t>の代わりに</w:t>
      </w:r>
      <w:r w:rsidR="00DD2D8E" w:rsidRPr="001E5BF8">
        <w:rPr>
          <w:rFonts w:hint="eastAsia"/>
          <w:sz w:val="16"/>
          <w:szCs w:val="16"/>
        </w:rPr>
        <w:t>⑤</w:t>
      </w:r>
      <w:r w:rsidRPr="001E5BF8">
        <w:rPr>
          <w:sz w:val="16"/>
          <w:szCs w:val="16"/>
        </w:rPr>
        <w:t>及び</w:t>
      </w:r>
      <w:r w:rsidR="00DD2D8E" w:rsidRPr="001E5BF8">
        <w:rPr>
          <w:rFonts w:hint="eastAsia"/>
          <w:sz w:val="16"/>
          <w:szCs w:val="16"/>
        </w:rPr>
        <w:t>⑥</w:t>
      </w:r>
      <w:r w:rsidRPr="001E5BF8">
        <w:rPr>
          <w:sz w:val="16"/>
          <w:szCs w:val="16"/>
        </w:rPr>
        <w:t>を使用する。</w:t>
      </w:r>
    </w:p>
    <w:p w:rsidR="000137B5" w:rsidRPr="001E5BF8" w:rsidRDefault="000137B5">
      <w:pPr>
        <w:spacing w:line="196" w:lineRule="exact"/>
        <w:ind w:firstLineChars="100" w:firstLine="160"/>
        <w:rPr>
          <w:rFonts w:ascii="ＭＳ 明朝" w:hAnsi="ＭＳ 明朝"/>
          <w:sz w:val="16"/>
        </w:rPr>
      </w:pPr>
      <w:r w:rsidRPr="001E5BF8">
        <w:rPr>
          <w:rFonts w:ascii="ＭＳ 明朝" w:hAnsi="ＭＳ 明朝"/>
          <w:sz w:val="16"/>
        </w:rPr>
        <w:t>※　③又は⑤については、別紙様式</w:t>
      </w:r>
      <w:r w:rsidR="00F128D8" w:rsidRPr="001E5BF8">
        <w:rPr>
          <w:rFonts w:ascii="ＭＳ 明朝" w:hAnsi="ＭＳ 明朝" w:hint="eastAsia"/>
          <w:sz w:val="16"/>
        </w:rPr>
        <w:t>５</w:t>
      </w:r>
      <w:r w:rsidRPr="001E5BF8">
        <w:rPr>
          <w:rFonts w:ascii="ＭＳ 明朝" w:hAnsi="ＭＳ 明朝"/>
          <w:sz w:val="16"/>
        </w:rPr>
        <w:t>（添付書類１）により内訳を添付すること。</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⑩については、積算の根拠となる資料を添付すること。(任意の様式で可。)</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他の都道府県に所在する複数の事業所等を一括して提出する場合は、添付書類２及び添付書類３を添付すること。</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④</w:t>
      </w:r>
      <w:r w:rsidR="001F456B"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⑥については、法定福利費等の賃金改善に伴う増加分も含むことができるものとする。</w:t>
      </w:r>
    </w:p>
    <w:p w:rsidR="000137B5" w:rsidRPr="001E5BF8" w:rsidRDefault="00767DE7">
      <w:pPr>
        <w:spacing w:line="196" w:lineRule="exact"/>
        <w:rPr>
          <w:rFonts w:ascii="ＭＳ 明朝" w:hAnsi="ＭＳ 明朝"/>
          <w:sz w:val="16"/>
        </w:rPr>
      </w:pPr>
      <w:r>
        <w:rPr>
          <w:rFonts w:ascii="ＭＳ 明朝" w:hAnsi="ＭＳ 明朝"/>
          <w:noProof/>
          <w:sz w:val="16"/>
        </w:rPr>
        <mc:AlternateContent>
          <mc:Choice Requires="wps">
            <w:drawing>
              <wp:anchor distT="0" distB="0" distL="114300" distR="114300" simplePos="0" relativeHeight="251668480" behindDoc="0" locked="0" layoutInCell="1" allowOverlap="1" wp14:anchorId="42B961C5" wp14:editId="5CE8ABB0">
                <wp:simplePos x="0" y="0"/>
                <wp:positionH relativeFrom="column">
                  <wp:posOffset>5946140</wp:posOffset>
                </wp:positionH>
                <wp:positionV relativeFrom="paragraph">
                  <wp:posOffset>67311</wp:posOffset>
                </wp:positionV>
                <wp:extent cx="1524000" cy="590550"/>
                <wp:effectExtent l="571500" t="0" r="19050" b="19050"/>
                <wp:wrapNone/>
                <wp:docPr id="10" name="四角形吹き出し 10"/>
                <wp:cNvGraphicFramePr/>
                <a:graphic xmlns:a="http://schemas.openxmlformats.org/drawingml/2006/main">
                  <a:graphicData uri="http://schemas.microsoft.com/office/word/2010/wordprocessingShape">
                    <wps:wsp>
                      <wps:cNvSpPr/>
                      <wps:spPr>
                        <a:xfrm>
                          <a:off x="0" y="0"/>
                          <a:ext cx="1524000" cy="590550"/>
                        </a:xfrm>
                        <a:prstGeom prst="wedgeRectCallout">
                          <a:avLst>
                            <a:gd name="adj1" fmla="val -87152"/>
                            <a:gd name="adj2" fmla="val 42272"/>
                          </a:avLst>
                        </a:prstGeom>
                      </wps:spPr>
                      <wps:style>
                        <a:lnRef idx="2">
                          <a:schemeClr val="accent6"/>
                        </a:lnRef>
                        <a:fillRef idx="1">
                          <a:schemeClr val="lt1"/>
                        </a:fillRef>
                        <a:effectRef idx="0">
                          <a:schemeClr val="accent6"/>
                        </a:effectRef>
                        <a:fontRef idx="minor">
                          <a:schemeClr val="dk1"/>
                        </a:fontRef>
                      </wps:style>
                      <wps:txbx>
                        <w:txbxContent>
                          <w:p w:rsidR="00767DE7" w:rsidRPr="00387A44" w:rsidRDefault="00767DE7" w:rsidP="00767DE7">
                            <w:pPr>
                              <w:jc w:val="left"/>
                              <w:rPr>
                                <w:sz w:val="18"/>
                                <w:szCs w:val="18"/>
                              </w:rPr>
                            </w:pPr>
                            <w:r w:rsidRPr="00387A44">
                              <w:rPr>
                                <w:rFonts w:hint="eastAsia"/>
                                <w:sz w:val="18"/>
                                <w:szCs w:val="18"/>
                              </w:rPr>
                              <w:t>法人代表者の印を忘れずに必ず押してください。</w:t>
                            </w:r>
                          </w:p>
                          <w:p w:rsidR="00767DE7" w:rsidRPr="00387A44" w:rsidRDefault="00767DE7" w:rsidP="00767DE7">
                            <w:pPr>
                              <w:jc w:val="center"/>
                            </w:pPr>
                          </w:p>
                          <w:p w:rsidR="00767DE7" w:rsidRPr="00767DE7" w:rsidRDefault="00767DE7" w:rsidP="00767DE7">
                            <w:pPr>
                              <w:jc w:val="left"/>
                              <w:rPr>
                                <w:sz w:val="18"/>
                                <w:szCs w:val="18"/>
                              </w:rPr>
                            </w:pPr>
                          </w:p>
                          <w:p w:rsidR="00767DE7" w:rsidRPr="00387A44" w:rsidRDefault="00767DE7" w:rsidP="00767DE7">
                            <w:pPr>
                              <w:jc w:val="left"/>
                              <w:rPr>
                                <w:sz w:val="18"/>
                                <w:szCs w:val="18"/>
                              </w:rPr>
                            </w:pPr>
                            <w:r w:rsidRPr="00387A44">
                              <w:rPr>
                                <w:rFonts w:hint="eastAsia"/>
                                <w:sz w:val="18"/>
                                <w:szCs w:val="18"/>
                              </w:rPr>
                              <w:t>必ず押してください。</w:t>
                            </w:r>
                          </w:p>
                          <w:p w:rsidR="00767DE7" w:rsidRDefault="00767DE7" w:rsidP="00767D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61C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5" type="#_x0000_t61" style="position:absolute;left:0;text-align:left;margin-left:468.2pt;margin-top:5.3pt;width:120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" adj="-8025,19931" fillcolor="white [3201]" strokecolor="#f79646 [3209]" strokeweight="2pt">
                <v:textbox>
                  <w:txbxContent>
                    <w:p w:rsidR="00767DE7" w:rsidRPr="00387A44" w:rsidRDefault="00767DE7" w:rsidP="00767DE7">
                      <w:pPr>
                        <w:jc w:val="left"/>
                        <w:rPr>
                          <w:sz w:val="18"/>
                          <w:szCs w:val="18"/>
                        </w:rPr>
                      </w:pPr>
                      <w:r w:rsidRPr="00387A44">
                        <w:rPr>
                          <w:rFonts w:hint="eastAsia"/>
                          <w:sz w:val="18"/>
                          <w:szCs w:val="18"/>
                        </w:rPr>
                        <w:t>法人代表者の印を忘れずに必ず押してください。</w:t>
                      </w:r>
                    </w:p>
                    <w:p w:rsidR="00767DE7" w:rsidRPr="00387A44" w:rsidRDefault="00767DE7" w:rsidP="00767DE7">
                      <w:pPr>
                        <w:jc w:val="center"/>
                      </w:pPr>
                    </w:p>
                    <w:p w:rsidR="00767DE7" w:rsidRPr="00767DE7" w:rsidRDefault="00767DE7" w:rsidP="00767DE7">
                      <w:pPr>
                        <w:jc w:val="left"/>
                        <w:rPr>
                          <w:sz w:val="18"/>
                          <w:szCs w:val="18"/>
                        </w:rPr>
                      </w:pPr>
                    </w:p>
                    <w:p w:rsidR="00767DE7" w:rsidRPr="00387A44" w:rsidRDefault="00767DE7" w:rsidP="00767DE7">
                      <w:pPr>
                        <w:jc w:val="left"/>
                        <w:rPr>
                          <w:sz w:val="18"/>
                          <w:szCs w:val="18"/>
                        </w:rPr>
                      </w:pPr>
                      <w:r w:rsidRPr="00387A44">
                        <w:rPr>
                          <w:rFonts w:hint="eastAsia"/>
                          <w:sz w:val="18"/>
                          <w:szCs w:val="18"/>
                        </w:rPr>
                        <w:t>必ず押してください。</w:t>
                      </w:r>
                    </w:p>
                    <w:p w:rsidR="00767DE7" w:rsidRDefault="00767DE7" w:rsidP="00767DE7">
                      <w:pPr>
                        <w:jc w:val="center"/>
                      </w:pPr>
                    </w:p>
                  </w:txbxContent>
                </v:textbox>
              </v:shape>
            </w:pict>
          </mc:Fallback>
        </mc:AlternateContent>
      </w: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1E5BF8" w:rsidRPr="001E5BF8" w:rsidTr="00621E6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上記について相違ないことを証明いたします。</w:t>
            </w:r>
          </w:p>
          <w:p w:rsidR="000137B5" w:rsidRPr="001E5BF8" w:rsidRDefault="00767DE7" w:rsidP="00621E68">
            <w:pPr>
              <w:snapToGrid w:val="0"/>
              <w:rPr>
                <w:rFonts w:ascii="ＭＳ 明朝" w:hAnsi="ＭＳ 明朝"/>
                <w:sz w:val="16"/>
              </w:rPr>
            </w:pPr>
            <w:r>
              <w:rPr>
                <w:rFonts w:ascii="ＭＳ 明朝" w:hAnsi="ＭＳ 明朝"/>
                <w:noProof/>
                <w:spacing w:val="-2"/>
                <w:sz w:val="16"/>
              </w:rPr>
              <mc:AlternateContent>
                <mc:Choice Requires="wps">
                  <w:drawing>
                    <wp:anchor distT="0" distB="0" distL="114300" distR="114300" simplePos="0" relativeHeight="251658239" behindDoc="1" locked="0" layoutInCell="1" allowOverlap="1" wp14:anchorId="46149271" wp14:editId="1E42C867">
                      <wp:simplePos x="0" y="0"/>
                      <wp:positionH relativeFrom="column">
                        <wp:posOffset>4656455</wp:posOffset>
                      </wp:positionH>
                      <wp:positionV relativeFrom="paragraph">
                        <wp:posOffset>132080</wp:posOffset>
                      </wp:positionV>
                      <wp:extent cx="628650" cy="6381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628650" cy="638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4FB60" id="円/楕円 11" o:spid="_x0000_s1026" style="position:absolute;left:0;text-align:left;margin-left:366.65pt;margin-top:10.4pt;width:49.5pt;height:5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" fillcolor="white [3201]" strokecolor="#f79646 [3209]" strokeweight="2pt"/>
                  </w:pict>
                </mc:Fallback>
              </mc:AlternateContent>
            </w:r>
          </w:p>
          <w:p w:rsidR="000137B5" w:rsidRPr="001E5BF8" w:rsidRDefault="000137B5" w:rsidP="00621E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rsidP="00621E68">
            <w:pPr>
              <w:snapToGrid w:val="0"/>
              <w:rPr>
                <w:rFonts w:ascii="ＭＳ 明朝" w:hAnsi="ＭＳ 明朝"/>
                <w:sz w:val="16"/>
              </w:rPr>
            </w:pPr>
          </w:p>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0137B5" w:rsidRPr="001E5BF8" w:rsidTr="00621E6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pPr>
          </w:p>
        </w:tc>
      </w:tr>
    </w:tbl>
    <w:p w:rsidR="000137B5" w:rsidRPr="00D82494" w:rsidRDefault="00D82494" w:rsidP="00767DE7">
      <w:pPr>
        <w:rPr>
          <w:rFonts w:ascii="ＭＳ 明朝" w:hAnsi="ＭＳ 明朝"/>
          <w:b/>
          <w:snapToGrid w:val="0"/>
          <w:spacing w:val="5"/>
          <w:sz w:val="22"/>
        </w:rPr>
      </w:pPr>
      <w:r>
        <w:rPr>
          <w:rFonts w:ascii="ＭＳ 明朝" w:hAnsi="ＭＳ 明朝" w:hint="eastAsia"/>
          <w:snapToGrid w:val="0"/>
          <w:spacing w:val="5"/>
          <w:sz w:val="16"/>
        </w:rPr>
        <w:t xml:space="preserve">　　</w:t>
      </w:r>
    </w:p>
    <w:sectPr w:rsidR="000137B5" w:rsidRPr="00D82494" w:rsidSect="00F15F78">
      <w:footerReference w:type="even" r:id="rId11"/>
      <w:footerReference w:type="default" r:id="rId12"/>
      <w:pgSz w:w="23814" w:h="16839" w:orient="landscape" w:code="8"/>
      <w:pgMar w:top="1134" w:right="1134" w:bottom="1134"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45" w:rsidRDefault="006C4645" w:rsidP="00DA1DFC">
      <w:r>
        <w:separator/>
      </w:r>
    </w:p>
  </w:endnote>
  <w:endnote w:type="continuationSeparator" w:id="0">
    <w:p w:rsidR="006C4645" w:rsidRDefault="006C4645"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F12A20" w:rsidRDefault="00F12A20"/>
  <w:p w:rsidR="00F12A20" w:rsidRDefault="00F12A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AE7991" w:rsidRPr="00AE7991">
      <w:rPr>
        <w:rFonts w:ascii="Times New Roman" w:hAnsi="Times New Roman"/>
        <w:noProof/>
        <w:sz w:val="16"/>
      </w:rPr>
      <w:t>1</w:t>
    </w:r>
    <w:r>
      <w:rPr>
        <w:rFonts w:ascii="ＭＳ 明朝" w:hAnsi="ＭＳ 明朝"/>
        <w:sz w:val="16"/>
      </w:rPr>
      <w:fldChar w:fldCharType="end"/>
    </w:r>
    <w:r>
      <w:rPr>
        <w:rFonts w:ascii="ＭＳ 明朝" w:hAnsi="ＭＳ 明朝"/>
        <w:sz w:val="16"/>
      </w:rPr>
      <w:t xml:space="preserve"> -</w:t>
    </w:r>
  </w:p>
  <w:p w:rsidR="00F12A20" w:rsidRDefault="00F12A20" w:rsidP="00621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45" w:rsidRDefault="006C4645" w:rsidP="00DA1DFC">
      <w:r>
        <w:separator/>
      </w:r>
    </w:p>
  </w:footnote>
  <w:footnote w:type="continuationSeparator" w:id="0">
    <w:p w:rsidR="006C4645" w:rsidRDefault="006C4645" w:rsidP="00DA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2426"/>
    <w:rsid w:val="000137B5"/>
    <w:rsid w:val="000149EC"/>
    <w:rsid w:val="000208F5"/>
    <w:rsid w:val="00024F98"/>
    <w:rsid w:val="00030DD0"/>
    <w:rsid w:val="00037B76"/>
    <w:rsid w:val="00043F89"/>
    <w:rsid w:val="000504C5"/>
    <w:rsid w:val="0006043F"/>
    <w:rsid w:val="0006055C"/>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F063B"/>
    <w:rsid w:val="000F4AC7"/>
    <w:rsid w:val="0012555F"/>
    <w:rsid w:val="00140C4A"/>
    <w:rsid w:val="0014208E"/>
    <w:rsid w:val="001441ED"/>
    <w:rsid w:val="00146DF6"/>
    <w:rsid w:val="00147B3D"/>
    <w:rsid w:val="00152C7F"/>
    <w:rsid w:val="00167E2C"/>
    <w:rsid w:val="001760FB"/>
    <w:rsid w:val="00186154"/>
    <w:rsid w:val="0019094C"/>
    <w:rsid w:val="001A0A9D"/>
    <w:rsid w:val="001B1ACC"/>
    <w:rsid w:val="001C09FE"/>
    <w:rsid w:val="001C2C00"/>
    <w:rsid w:val="001C57AB"/>
    <w:rsid w:val="001D1A46"/>
    <w:rsid w:val="001E4120"/>
    <w:rsid w:val="001E5BF8"/>
    <w:rsid w:val="001F3C63"/>
    <w:rsid w:val="001F456B"/>
    <w:rsid w:val="00200ACB"/>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0308"/>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39A3"/>
    <w:rsid w:val="0035649E"/>
    <w:rsid w:val="00360D1B"/>
    <w:rsid w:val="00361F44"/>
    <w:rsid w:val="003636C7"/>
    <w:rsid w:val="003717B0"/>
    <w:rsid w:val="00372742"/>
    <w:rsid w:val="00382B3F"/>
    <w:rsid w:val="00382D7D"/>
    <w:rsid w:val="00384677"/>
    <w:rsid w:val="0039291B"/>
    <w:rsid w:val="00393EF6"/>
    <w:rsid w:val="003A12AD"/>
    <w:rsid w:val="003A1BBD"/>
    <w:rsid w:val="003A3B8D"/>
    <w:rsid w:val="003B369D"/>
    <w:rsid w:val="003B6CED"/>
    <w:rsid w:val="003E78B2"/>
    <w:rsid w:val="003F39B5"/>
    <w:rsid w:val="003F5CFC"/>
    <w:rsid w:val="00404168"/>
    <w:rsid w:val="00404DD8"/>
    <w:rsid w:val="00411A75"/>
    <w:rsid w:val="00412860"/>
    <w:rsid w:val="004142F9"/>
    <w:rsid w:val="00421080"/>
    <w:rsid w:val="004229C7"/>
    <w:rsid w:val="004270A6"/>
    <w:rsid w:val="00434FFC"/>
    <w:rsid w:val="00436EAC"/>
    <w:rsid w:val="004635A9"/>
    <w:rsid w:val="00464B72"/>
    <w:rsid w:val="00464F88"/>
    <w:rsid w:val="004662FE"/>
    <w:rsid w:val="004671E9"/>
    <w:rsid w:val="0047593E"/>
    <w:rsid w:val="00482BC9"/>
    <w:rsid w:val="00485B27"/>
    <w:rsid w:val="00494345"/>
    <w:rsid w:val="00495A5B"/>
    <w:rsid w:val="004A475D"/>
    <w:rsid w:val="004D08E8"/>
    <w:rsid w:val="004E0769"/>
    <w:rsid w:val="004E4DB0"/>
    <w:rsid w:val="005005C6"/>
    <w:rsid w:val="00501176"/>
    <w:rsid w:val="0051288E"/>
    <w:rsid w:val="00516DAA"/>
    <w:rsid w:val="00522478"/>
    <w:rsid w:val="00554104"/>
    <w:rsid w:val="005579E0"/>
    <w:rsid w:val="00561EC7"/>
    <w:rsid w:val="00563CB1"/>
    <w:rsid w:val="00574D32"/>
    <w:rsid w:val="00591633"/>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0D49"/>
    <w:rsid w:val="006428EC"/>
    <w:rsid w:val="00642AA4"/>
    <w:rsid w:val="00644986"/>
    <w:rsid w:val="006562B8"/>
    <w:rsid w:val="00661727"/>
    <w:rsid w:val="00662765"/>
    <w:rsid w:val="006667B3"/>
    <w:rsid w:val="00675A20"/>
    <w:rsid w:val="00676737"/>
    <w:rsid w:val="00692880"/>
    <w:rsid w:val="00697A38"/>
    <w:rsid w:val="00697BF7"/>
    <w:rsid w:val="006A1441"/>
    <w:rsid w:val="006B2277"/>
    <w:rsid w:val="006C079F"/>
    <w:rsid w:val="006C0A0C"/>
    <w:rsid w:val="006C4645"/>
    <w:rsid w:val="006D0C7B"/>
    <w:rsid w:val="006E357F"/>
    <w:rsid w:val="006E5E73"/>
    <w:rsid w:val="006F1675"/>
    <w:rsid w:val="006F38B2"/>
    <w:rsid w:val="006F4335"/>
    <w:rsid w:val="006F4FB2"/>
    <w:rsid w:val="00702D2B"/>
    <w:rsid w:val="00703CF4"/>
    <w:rsid w:val="00705383"/>
    <w:rsid w:val="0071612B"/>
    <w:rsid w:val="00735FD9"/>
    <w:rsid w:val="00740185"/>
    <w:rsid w:val="0074174C"/>
    <w:rsid w:val="00750C25"/>
    <w:rsid w:val="00751A72"/>
    <w:rsid w:val="007521D7"/>
    <w:rsid w:val="00755AE7"/>
    <w:rsid w:val="007663AD"/>
    <w:rsid w:val="00766CD2"/>
    <w:rsid w:val="00767912"/>
    <w:rsid w:val="00767DE7"/>
    <w:rsid w:val="00772638"/>
    <w:rsid w:val="00782F4A"/>
    <w:rsid w:val="00792AF4"/>
    <w:rsid w:val="0079576C"/>
    <w:rsid w:val="007A24D8"/>
    <w:rsid w:val="007A516B"/>
    <w:rsid w:val="007A7288"/>
    <w:rsid w:val="007C1B3D"/>
    <w:rsid w:val="007C34B9"/>
    <w:rsid w:val="007C7C6F"/>
    <w:rsid w:val="007D136F"/>
    <w:rsid w:val="007D3B09"/>
    <w:rsid w:val="007D4580"/>
    <w:rsid w:val="007D6F39"/>
    <w:rsid w:val="007E3F10"/>
    <w:rsid w:val="007E6CC4"/>
    <w:rsid w:val="007E79B7"/>
    <w:rsid w:val="00804F2D"/>
    <w:rsid w:val="00811561"/>
    <w:rsid w:val="00821434"/>
    <w:rsid w:val="00830EF8"/>
    <w:rsid w:val="00840179"/>
    <w:rsid w:val="00841C5A"/>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126E"/>
    <w:rsid w:val="00924408"/>
    <w:rsid w:val="009245CF"/>
    <w:rsid w:val="00942501"/>
    <w:rsid w:val="00942790"/>
    <w:rsid w:val="0095066B"/>
    <w:rsid w:val="00963DA3"/>
    <w:rsid w:val="009652AA"/>
    <w:rsid w:val="009708A7"/>
    <w:rsid w:val="00971233"/>
    <w:rsid w:val="00974D00"/>
    <w:rsid w:val="0097529B"/>
    <w:rsid w:val="009779E0"/>
    <w:rsid w:val="0098183D"/>
    <w:rsid w:val="00993543"/>
    <w:rsid w:val="009A0D1F"/>
    <w:rsid w:val="009A31EF"/>
    <w:rsid w:val="009A35B7"/>
    <w:rsid w:val="009A3FBE"/>
    <w:rsid w:val="009A5E97"/>
    <w:rsid w:val="009A6490"/>
    <w:rsid w:val="009A771D"/>
    <w:rsid w:val="009A7DD9"/>
    <w:rsid w:val="009C58CA"/>
    <w:rsid w:val="009C7078"/>
    <w:rsid w:val="009C7E37"/>
    <w:rsid w:val="009D407F"/>
    <w:rsid w:val="009D5B35"/>
    <w:rsid w:val="009D7B19"/>
    <w:rsid w:val="009D7CF2"/>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E7991"/>
    <w:rsid w:val="00AF3E59"/>
    <w:rsid w:val="00AF4B9A"/>
    <w:rsid w:val="00B0228A"/>
    <w:rsid w:val="00B1280B"/>
    <w:rsid w:val="00B13626"/>
    <w:rsid w:val="00B13A1E"/>
    <w:rsid w:val="00B13E2B"/>
    <w:rsid w:val="00B151B0"/>
    <w:rsid w:val="00B209B2"/>
    <w:rsid w:val="00B221E9"/>
    <w:rsid w:val="00B22DD6"/>
    <w:rsid w:val="00B318CE"/>
    <w:rsid w:val="00B43737"/>
    <w:rsid w:val="00B52583"/>
    <w:rsid w:val="00B54296"/>
    <w:rsid w:val="00B55DF5"/>
    <w:rsid w:val="00B624A2"/>
    <w:rsid w:val="00B708E3"/>
    <w:rsid w:val="00B76742"/>
    <w:rsid w:val="00B77F2B"/>
    <w:rsid w:val="00B857E5"/>
    <w:rsid w:val="00B9068A"/>
    <w:rsid w:val="00B9477A"/>
    <w:rsid w:val="00B96141"/>
    <w:rsid w:val="00BA7117"/>
    <w:rsid w:val="00BB3A1D"/>
    <w:rsid w:val="00BC204C"/>
    <w:rsid w:val="00BC391A"/>
    <w:rsid w:val="00BD0945"/>
    <w:rsid w:val="00BD728E"/>
    <w:rsid w:val="00BE4895"/>
    <w:rsid w:val="00BE4BF8"/>
    <w:rsid w:val="00BE59E4"/>
    <w:rsid w:val="00BF2476"/>
    <w:rsid w:val="00C00A92"/>
    <w:rsid w:val="00C027BA"/>
    <w:rsid w:val="00C0332A"/>
    <w:rsid w:val="00C0560E"/>
    <w:rsid w:val="00C10A02"/>
    <w:rsid w:val="00C11816"/>
    <w:rsid w:val="00C12509"/>
    <w:rsid w:val="00C23030"/>
    <w:rsid w:val="00C34CEB"/>
    <w:rsid w:val="00C4258C"/>
    <w:rsid w:val="00C45FD9"/>
    <w:rsid w:val="00C5399D"/>
    <w:rsid w:val="00C7127C"/>
    <w:rsid w:val="00C75A93"/>
    <w:rsid w:val="00C76788"/>
    <w:rsid w:val="00C76FF2"/>
    <w:rsid w:val="00C77E26"/>
    <w:rsid w:val="00C8184A"/>
    <w:rsid w:val="00C8758E"/>
    <w:rsid w:val="00C903A7"/>
    <w:rsid w:val="00CB09B5"/>
    <w:rsid w:val="00CB4DDC"/>
    <w:rsid w:val="00CB5DB8"/>
    <w:rsid w:val="00CC3E5E"/>
    <w:rsid w:val="00CD2439"/>
    <w:rsid w:val="00CD5164"/>
    <w:rsid w:val="00CD5E76"/>
    <w:rsid w:val="00CE0194"/>
    <w:rsid w:val="00CE2001"/>
    <w:rsid w:val="00CE7191"/>
    <w:rsid w:val="00CF2C62"/>
    <w:rsid w:val="00CF2E35"/>
    <w:rsid w:val="00CF3C62"/>
    <w:rsid w:val="00CF5B41"/>
    <w:rsid w:val="00D01011"/>
    <w:rsid w:val="00D052F1"/>
    <w:rsid w:val="00D11551"/>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494"/>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6C3A"/>
    <w:rsid w:val="00DC7C11"/>
    <w:rsid w:val="00DD2D8E"/>
    <w:rsid w:val="00DD772E"/>
    <w:rsid w:val="00DE1FFB"/>
    <w:rsid w:val="00DE23D5"/>
    <w:rsid w:val="00DE3CE8"/>
    <w:rsid w:val="00DE40B1"/>
    <w:rsid w:val="00DE6CD9"/>
    <w:rsid w:val="00E04623"/>
    <w:rsid w:val="00E0544E"/>
    <w:rsid w:val="00E24053"/>
    <w:rsid w:val="00E24435"/>
    <w:rsid w:val="00E34A05"/>
    <w:rsid w:val="00E4242A"/>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5F78"/>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E6371"/>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9F3538E-0508-42CF-9D4B-FA47BA87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2">
    <w:name w:val="Intense Reference"/>
    <w:basedOn w:val="a0"/>
    <w:uiPriority w:val="32"/>
    <w:qFormat/>
    <w:rsid w:val="00E0544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2C9DE2-0810-49CE-AFCC-0015A795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障害福祉課</cp:lastModifiedBy>
  <cp:revision>5</cp:revision>
  <cp:lastPrinted>2016-06-15T07:32:00Z</cp:lastPrinted>
  <dcterms:created xsi:type="dcterms:W3CDTF">2016-06-27T01:29:00Z</dcterms:created>
  <dcterms:modified xsi:type="dcterms:W3CDTF">2017-06-29T01:56:00Z</dcterms:modified>
</cp:coreProperties>
</file>