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D1" w:rsidRDefault="001516C7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-5715</wp:posOffset>
                </wp:positionV>
                <wp:extent cx="16764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3D1" w:rsidRPr="003C441E" w:rsidRDefault="001516C7">
                            <w:pPr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</w:pPr>
                            <w:r w:rsidRPr="003C441E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 xml:space="preserve">令和　</w:t>
                            </w:r>
                            <w:r w:rsidR="00AB1E91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５</w:t>
                            </w:r>
                            <w:r w:rsidR="00AB1E91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年</w:t>
                            </w:r>
                            <w:r w:rsidR="009A6397" w:rsidRPr="003C441E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４</w:t>
                            </w:r>
                            <w:r w:rsidR="009A6397" w:rsidRPr="003C441E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月</w:t>
                            </w:r>
                            <w:r w:rsidR="00AB1E91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○</w:t>
                            </w:r>
                            <w:r w:rsidRPr="003C441E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5.1pt;margin-top:-.45pt;width:132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BNag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" fillcolor="white [3201]" strokeweight=".5pt">
                <v:textbox>
                  <w:txbxContent>
                    <w:p w:rsidR="003603D1" w:rsidRPr="003C441E" w:rsidRDefault="001516C7">
                      <w:pPr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</w:pPr>
                      <w:r w:rsidRPr="003C441E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 xml:space="preserve">令和　</w:t>
                      </w:r>
                      <w:r w:rsidR="00AB1E91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>５</w:t>
                      </w:r>
                      <w:r w:rsidR="00AB1E91"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  <w:t>年</w:t>
                      </w:r>
                      <w:r w:rsidR="009A6397" w:rsidRPr="003C441E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>４</w:t>
                      </w:r>
                      <w:r w:rsidR="009A6397" w:rsidRPr="003C441E"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  <w:t>月</w:t>
                      </w:r>
                      <w:r w:rsidR="00AB1E91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>○</w:t>
                      </w:r>
                      <w:r w:rsidRPr="003C441E"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いばらきオーガニック生産拡大加速化事業</w:t>
      </w:r>
    </w:p>
    <w:p w:rsidR="003603D1" w:rsidRDefault="00E27A8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5892256</wp:posOffset>
                </wp:positionH>
                <wp:positionV relativeFrom="paragraph">
                  <wp:posOffset>163269</wp:posOffset>
                </wp:positionV>
                <wp:extent cx="2958176" cy="463138"/>
                <wp:effectExtent l="0" t="0" r="13970" b="1333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176" cy="463138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81" w:rsidRDefault="00E27A81" w:rsidP="00E27A81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7A81">
                              <w:rPr>
                                <w:rFonts w:ascii="Meiryo UI" w:eastAsia="Meiryo UI" w:hAnsi="Meiryo UI" w:hint="eastAsia"/>
                              </w:rPr>
                              <w:t>必要</w:t>
                            </w:r>
                            <w:r w:rsidRPr="00E27A81">
                              <w:rPr>
                                <w:rFonts w:ascii="Meiryo UI" w:eastAsia="Meiryo UI" w:hAnsi="Meiryo UI"/>
                              </w:rPr>
                              <w:t>に応じて根拠資料を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求めます。</w:t>
                            </w:r>
                          </w:p>
                          <w:p w:rsidR="00E27A81" w:rsidRPr="00E27A81" w:rsidRDefault="00E27A81" w:rsidP="00E27A81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状況報告書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作成時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数値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整理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にご留意ください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7" type="#_x0000_t176" style="position:absolute;left:0;text-align:left;margin-left:463.95pt;margin-top:12.85pt;width:232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" fillcolor="#fff2cc [663]" strokecolor="#f60" strokeweight="1.5pt">
                <v:textbox inset="1mm,0,1mm,0">
                  <w:txbxContent>
                    <w:p w:rsidR="00E27A81" w:rsidRDefault="00E27A81" w:rsidP="00E27A81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7A81">
                        <w:rPr>
                          <w:rFonts w:ascii="Meiryo UI" w:eastAsia="Meiryo UI" w:hAnsi="Meiryo UI" w:hint="eastAsia"/>
                        </w:rPr>
                        <w:t>必要</w:t>
                      </w:r>
                      <w:r w:rsidRPr="00E27A81">
                        <w:rPr>
                          <w:rFonts w:ascii="Meiryo UI" w:eastAsia="Meiryo UI" w:hAnsi="Meiryo UI"/>
                        </w:rPr>
                        <w:t>に応じて根拠資料を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求めます。</w:t>
                      </w:r>
                    </w:p>
                    <w:p w:rsidR="00E27A81" w:rsidRPr="00E27A81" w:rsidRDefault="00E27A81" w:rsidP="00E27A81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状況報告書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作成時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数値</w:t>
                      </w:r>
                      <w:r>
                        <w:rPr>
                          <w:rFonts w:ascii="Meiryo UI" w:eastAsia="Meiryo UI" w:hAnsi="Meiryo UI" w:hint="eastAsia"/>
                        </w:rPr>
                        <w:t>整理</w:t>
                      </w:r>
                      <w:r>
                        <w:rPr>
                          <w:rFonts w:ascii="Meiryo UI" w:eastAsia="Meiryo UI" w:hAnsi="Meiryo UI"/>
                        </w:rPr>
                        <w:t>にご留意ください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16C7">
        <w:rPr>
          <w:rFonts w:ascii="ＭＳ ゴシック" w:eastAsia="ＭＳ ゴシック" w:hAnsi="ＭＳ ゴシック" w:hint="eastAsia"/>
          <w:sz w:val="22"/>
        </w:rPr>
        <w:t>オーガニック生産性向上資材支援事業実施状況報告書</w:t>
      </w:r>
    </w:p>
    <w:p w:rsidR="003603D1" w:rsidRDefault="00E27A8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36830</wp:posOffset>
                </wp:positionV>
                <wp:extent cx="2386330" cy="403225"/>
                <wp:effectExtent l="0" t="0" r="1397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403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A1" w:rsidRPr="00EA1DA1" w:rsidRDefault="00EA1DA1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E27A8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計画</w:t>
                            </w:r>
                            <w:r w:rsidRPr="00E27A81">
                              <w:rPr>
                                <w:rFonts w:ascii="Meiryo UI" w:eastAsia="Meiryo UI" w:hAnsi="Meiryo UI"/>
                                <w:sz w:val="22"/>
                              </w:rPr>
                              <w:t>申請時の</w:t>
                            </w:r>
                            <w:r w:rsidRPr="00E27A8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現状値を</w:t>
                            </w:r>
                            <w:r w:rsidRPr="00E27A81">
                              <w:rPr>
                                <w:rFonts w:ascii="Meiryo UI" w:eastAsia="Meiryo UI" w:hAnsi="Meiryo UI"/>
                                <w:sz w:val="22"/>
                              </w:rPr>
                              <w:t>記載してください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66.6pt;margin-top:2.9pt;width:187.9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" fillcolor="white [3201]" strokecolor="#ed7d31 [3205]" strokeweight="1.5pt">
                <v:textbox inset="1mm,0,1mm,0">
                  <w:txbxContent>
                    <w:p w:rsidR="00EA1DA1" w:rsidRPr="00EA1DA1" w:rsidRDefault="00EA1DA1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E27A81">
                        <w:rPr>
                          <w:rFonts w:ascii="Meiryo UI" w:eastAsia="Meiryo UI" w:hAnsi="Meiryo UI" w:hint="eastAsia"/>
                          <w:sz w:val="22"/>
                        </w:rPr>
                        <w:t>計画</w:t>
                      </w:r>
                      <w:r w:rsidRPr="00E27A81">
                        <w:rPr>
                          <w:rFonts w:ascii="Meiryo UI" w:eastAsia="Meiryo UI" w:hAnsi="Meiryo UI"/>
                          <w:sz w:val="22"/>
                        </w:rPr>
                        <w:t>申請時の</w:t>
                      </w:r>
                      <w:r w:rsidRPr="00E27A81">
                        <w:rPr>
                          <w:rFonts w:ascii="Meiryo UI" w:eastAsia="Meiryo UI" w:hAnsi="Meiryo UI" w:hint="eastAsia"/>
                          <w:sz w:val="22"/>
                        </w:rPr>
                        <w:t>現状値を</w:t>
                      </w:r>
                      <w:r w:rsidRPr="00E27A81">
                        <w:rPr>
                          <w:rFonts w:ascii="Meiryo UI" w:eastAsia="Meiryo UI" w:hAnsi="Meiryo UI"/>
                          <w:sz w:val="22"/>
                        </w:rPr>
                        <w:t>記載してください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03D1" w:rsidRDefault="001516C7"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事業の成果</w:t>
      </w:r>
    </w:p>
    <w:p w:rsidR="003603D1" w:rsidRDefault="00EA1DA1"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298978</wp:posOffset>
                </wp:positionH>
                <wp:positionV relativeFrom="paragraph">
                  <wp:posOffset>236400</wp:posOffset>
                </wp:positionV>
                <wp:extent cx="4227615" cy="391853"/>
                <wp:effectExtent l="19050" t="19050" r="20955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615" cy="39185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4D965" id="角丸四角形 2" o:spid="_x0000_s1026" style="position:absolute;left:0;text-align:left;margin-left:23.55pt;margin-top:18.6pt;width:332.9pt;height: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" filled="f" strokecolor="#ed7d31 [3205]" strokeweight="2.25pt">
                <v:stroke joinstyle="miter"/>
              </v:roundrect>
            </w:pict>
          </mc:Fallback>
        </mc:AlternateContent>
      </w:r>
      <w:r w:rsidR="004351C2">
        <w:rPr>
          <w:rFonts w:ascii="ＭＳ 明朝" w:eastAsia="ＭＳ 明朝" w:hAnsi="ＭＳ 明朝" w:hint="eastAsia"/>
          <w:sz w:val="22"/>
        </w:rPr>
        <w:t xml:space="preserve">（１）取組概要　　（事業実施年度：　　</w:t>
      </w:r>
      <w:r w:rsidR="004351C2" w:rsidRPr="009A6397">
        <w:rPr>
          <w:rFonts w:ascii="ＭＳ 明朝" w:eastAsia="ＭＳ 明朝" w:hAnsi="ＭＳ 明朝" w:hint="eastAsia"/>
          <w:color w:val="0070C0"/>
          <w:sz w:val="22"/>
        </w:rPr>
        <w:t>R４</w:t>
      </w:r>
      <w:r w:rsidR="001516C7" w:rsidRPr="009A6397">
        <w:rPr>
          <w:rFonts w:ascii="ＭＳ 明朝" w:eastAsia="ＭＳ 明朝" w:hAnsi="ＭＳ 明朝" w:hint="eastAsia"/>
          <w:color w:val="0070C0"/>
          <w:sz w:val="22"/>
        </w:rPr>
        <w:t>年度</w:t>
      </w:r>
      <w:r w:rsidR="001516C7">
        <w:rPr>
          <w:rFonts w:ascii="ＭＳ 明朝" w:eastAsia="ＭＳ 明朝" w:hAnsi="ＭＳ 明朝" w:hint="eastAsia"/>
          <w:sz w:val="22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544"/>
        <w:gridCol w:w="6909"/>
      </w:tblGrid>
      <w:tr w:rsidR="003603D1">
        <w:tc>
          <w:tcPr>
            <w:tcW w:w="3118" w:type="dxa"/>
            <w:tcMar>
              <w:left w:w="85" w:type="dxa"/>
              <w:right w:w="0" w:type="dxa"/>
            </w:tcMar>
          </w:tcPr>
          <w:p w:rsidR="003603D1" w:rsidRDefault="00994ACD"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経営面積：　　　　　</w:t>
            </w:r>
            <w:r w:rsidRPr="00994ACD">
              <w:rPr>
                <w:rFonts w:ascii="ＭＳ 明朝" w:eastAsia="ＭＳ 明朝" w:hAnsi="ＭＳ 明朝" w:hint="eastAsia"/>
                <w:color w:val="0070C0"/>
                <w:sz w:val="22"/>
              </w:rPr>
              <w:t>1</w:t>
            </w:r>
            <w:r w:rsidR="004351C2" w:rsidRPr="009A6397">
              <w:rPr>
                <w:rFonts w:ascii="ＭＳ 明朝" w:eastAsia="ＭＳ 明朝" w:hAnsi="ＭＳ 明朝" w:hint="eastAsia"/>
                <w:color w:val="0070C0"/>
                <w:sz w:val="22"/>
              </w:rPr>
              <w:t>50</w:t>
            </w:r>
            <w:r w:rsidR="001516C7" w:rsidRPr="009A6397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3544" w:type="dxa"/>
          </w:tcPr>
          <w:p w:rsidR="003603D1" w:rsidRDefault="00E27A81">
            <w:pPr>
              <w:tabs>
                <w:tab w:val="left" w:pos="2297"/>
              </w:tabs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913163</wp:posOffset>
                      </wp:positionH>
                      <wp:positionV relativeFrom="paragraph">
                        <wp:posOffset>-121623</wp:posOffset>
                      </wp:positionV>
                      <wp:extent cx="154379" cy="165908"/>
                      <wp:effectExtent l="0" t="0" r="36195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79" cy="1659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4C24F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-9.6pt" to="84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1516C7">
              <w:rPr>
                <w:rFonts w:ascii="ＭＳ 明朝" w:eastAsia="ＭＳ 明朝" w:hAnsi="ＭＳ 明朝" w:hint="eastAsia"/>
                <w:sz w:val="22"/>
              </w:rPr>
              <w:t xml:space="preserve">有機JAS認証面積： </w:t>
            </w:r>
            <w:r w:rsidR="004351C2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="00AB1E91">
              <w:rPr>
                <w:rFonts w:ascii="ＭＳ 明朝" w:eastAsia="ＭＳ 明朝" w:hAnsi="ＭＳ 明朝" w:hint="eastAsia"/>
                <w:color w:val="0070C0"/>
                <w:sz w:val="22"/>
              </w:rPr>
              <w:t>10</w:t>
            </w:r>
            <w:r w:rsidR="004351C2" w:rsidRPr="00994ACD">
              <w:rPr>
                <w:rFonts w:ascii="ＭＳ 明朝" w:eastAsia="ＭＳ 明朝" w:hAnsi="ＭＳ 明朝" w:hint="eastAsia"/>
                <w:color w:val="0070C0"/>
                <w:sz w:val="22"/>
              </w:rPr>
              <w:t>0</w:t>
            </w:r>
            <w:r w:rsidR="001516C7" w:rsidRPr="00994ACD">
              <w:rPr>
                <w:rFonts w:ascii="ＭＳ 明朝" w:eastAsia="ＭＳ 明朝" w:hAnsi="ＭＳ 明朝"/>
                <w:color w:val="0070C0"/>
                <w:sz w:val="22"/>
              </w:rPr>
              <w:t>a</w:t>
            </w:r>
          </w:p>
        </w:tc>
        <w:tc>
          <w:tcPr>
            <w:tcW w:w="6909" w:type="dxa"/>
          </w:tcPr>
          <w:p w:rsidR="003603D1" w:rsidRDefault="001516C7" w:rsidP="00FB5035">
            <w:pPr>
              <w:tabs>
                <w:tab w:val="center" w:pos="3250"/>
              </w:tabs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事業実施主体：</w:t>
            </w:r>
            <w:r w:rsidR="00AB1E91">
              <w:rPr>
                <w:rFonts w:ascii="ＭＳ 明朝" w:eastAsia="ＭＳ 明朝" w:hAnsi="ＭＳ 明朝" w:hint="eastAsia"/>
                <w:color w:val="0070C0"/>
                <w:sz w:val="22"/>
              </w:rPr>
              <w:t>茨城</w:t>
            </w:r>
            <w:r w:rsidR="004351C2" w:rsidRPr="00994ACD">
              <w:rPr>
                <w:rFonts w:ascii="ＭＳ 明朝" w:eastAsia="ＭＳ 明朝" w:hAnsi="ＭＳ 明朝" w:hint="eastAsia"/>
                <w:color w:val="0070C0"/>
                <w:sz w:val="22"/>
              </w:rPr>
              <w:t xml:space="preserve">　太郎</w:t>
            </w:r>
            <w:r w:rsidR="00FB5035">
              <w:rPr>
                <w:rFonts w:ascii="ＭＳ 明朝" w:eastAsia="ＭＳ 明朝" w:hAnsi="ＭＳ 明朝"/>
                <w:color w:val="0070C0"/>
                <w:sz w:val="22"/>
              </w:rPr>
              <w:tab/>
            </w:r>
            <w:bookmarkStart w:id="0" w:name="_GoBack"/>
            <w:bookmarkEnd w:id="0"/>
          </w:p>
        </w:tc>
      </w:tr>
      <w:tr w:rsidR="003603D1">
        <w:tc>
          <w:tcPr>
            <w:tcW w:w="13571" w:type="dxa"/>
            <w:gridSpan w:val="3"/>
            <w:tcMar>
              <w:left w:w="85" w:type="dxa"/>
            </w:tcMar>
          </w:tcPr>
          <w:p w:rsidR="003603D1" w:rsidRDefault="001516C7" w:rsidP="004351C2"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導入実績：</w:t>
            </w:r>
            <w:r w:rsidR="004351C2" w:rsidRPr="003F6BC1">
              <w:rPr>
                <w:rFonts w:ascii="ＭＳ 明朝" w:eastAsia="ＭＳ 明朝" w:hAnsi="ＭＳ 明朝" w:hint="eastAsia"/>
                <w:color w:val="0070C0"/>
                <w:sz w:val="22"/>
              </w:rPr>
              <w:t>〇〇〇堆肥、グアノ</w:t>
            </w:r>
          </w:p>
        </w:tc>
      </w:tr>
    </w:tbl>
    <w:p w:rsidR="003603D1" w:rsidRDefault="001516C7">
      <w:pPr>
        <w:spacing w:beforeLines="50" w:before="146"/>
        <w:ind w:right="1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（２）事業導入による成果目標の達成状況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09"/>
        <w:gridCol w:w="1544"/>
        <w:gridCol w:w="1733"/>
        <w:gridCol w:w="1564"/>
        <w:gridCol w:w="1564"/>
        <w:gridCol w:w="1564"/>
        <w:gridCol w:w="1564"/>
        <w:gridCol w:w="1929"/>
      </w:tblGrid>
      <w:tr w:rsidR="009A6397">
        <w:tc>
          <w:tcPr>
            <w:tcW w:w="210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作物名</w:t>
            </w:r>
          </w:p>
        </w:tc>
        <w:tc>
          <w:tcPr>
            <w:tcW w:w="1733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現状年・実施前年</w:t>
            </w:r>
          </w:p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（R３年）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目標</w:t>
            </w:r>
          </w:p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（R６年度）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</w:t>
            </w:r>
          </w:p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（R４年度）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翌年</w:t>
            </w:r>
          </w:p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（R５年度）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翌々年</w:t>
            </w:r>
          </w:p>
          <w:p w:rsidR="009A6397" w:rsidRDefault="009A6397" w:rsidP="009A63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（R６年度）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当該年の</w:t>
            </w:r>
          </w:p>
          <w:p w:rsidR="009A6397" w:rsidRDefault="009A6397" w:rsidP="009A63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目標達成状況＊</w:t>
            </w:r>
          </w:p>
        </w:tc>
      </w:tr>
      <w:tr w:rsidR="009A6397">
        <w:tc>
          <w:tcPr>
            <w:tcW w:w="210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28" w:type="dxa"/>
            </w:tcMar>
          </w:tcPr>
          <w:p w:rsidR="009A6397" w:rsidRDefault="009A6397" w:rsidP="009A63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</w:t>
            </w:r>
          </w:p>
          <w:p w:rsidR="009A6397" w:rsidRDefault="009A6397" w:rsidP="009A63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取得面積（h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AB1E91">
            <w:pPr>
              <w:rPr>
                <w:rFonts w:ascii="ＭＳ 明朝" w:eastAsia="ＭＳ 明朝" w:hAnsi="ＭＳ 明朝"/>
                <w:sz w:val="22"/>
              </w:rPr>
            </w:pPr>
            <w:r w:rsidRPr="003F6BC1">
              <w:rPr>
                <w:rFonts w:ascii="ＭＳ 明朝" w:eastAsia="ＭＳ 明朝" w:hAnsi="ＭＳ 明朝" w:hint="eastAsia"/>
                <w:color w:val="0070C0"/>
                <w:sz w:val="22"/>
              </w:rPr>
              <w:t>ニンジン、たまねぎ、ほうれん草他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0.1ha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0.15ha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0.1ha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9A6397" w:rsidRDefault="009A6397" w:rsidP="009A63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9A6397" w:rsidRDefault="009A6397" w:rsidP="009A63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6397">
              <w:rPr>
                <w:rFonts w:ascii="ＭＳ 明朝" w:eastAsia="ＭＳ 明朝" w:hAnsi="ＭＳ 明朝"/>
                <w:color w:val="0070C0"/>
                <w:sz w:val="22"/>
              </w:rPr>
              <w:t>67%</w:t>
            </w:r>
          </w:p>
        </w:tc>
      </w:tr>
      <w:tr w:rsidR="003603D1">
        <w:trPr>
          <w:trHeight w:val="253"/>
        </w:trPr>
        <w:tc>
          <w:tcPr>
            <w:tcW w:w="13571" w:type="dxa"/>
            <w:gridSpan w:val="8"/>
          </w:tcPr>
          <w:p w:rsidR="003603D1" w:rsidRDefault="00151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有機JAS認証取得農産物</w:t>
            </w:r>
          </w:p>
        </w:tc>
      </w:tr>
      <w:tr w:rsidR="009A6397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9A6397" w:rsidRDefault="009A6397" w:rsidP="009A6397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販売額　（円/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400千円/10a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420千円/10a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408千円/10a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97%</w:t>
            </w:r>
          </w:p>
        </w:tc>
      </w:tr>
      <w:tr w:rsidR="009A6397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9A6397" w:rsidRDefault="009A6397" w:rsidP="009A6397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出荷量　（k</w:t>
            </w:r>
            <w:r>
              <w:rPr>
                <w:rFonts w:ascii="ＭＳ 明朝" w:eastAsia="ＭＳ 明朝" w:hAnsi="ＭＳ 明朝"/>
                <w:sz w:val="22"/>
              </w:rPr>
              <w:t>g/10a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2,000kg/10a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3F6BC1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2,100kg/10</w:t>
            </w:r>
            <w:r w:rsidR="009A6397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</w:tcPr>
          <w:p w:rsidR="009A6397" w:rsidRPr="00D91F82" w:rsidRDefault="003F6BC1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2,040kg/10</w:t>
            </w:r>
            <w:r w:rsidR="009A6397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97%</w:t>
            </w:r>
          </w:p>
        </w:tc>
      </w:tr>
      <w:tr w:rsidR="009A6397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9A6397" w:rsidRDefault="009A6397" w:rsidP="009A6397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平均収量（㎏/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2,400kg/10a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2,520kg/10a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2,450kg/10a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97%</w:t>
            </w:r>
          </w:p>
        </w:tc>
      </w:tr>
      <w:tr w:rsidR="009A6397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9A6397" w:rsidRDefault="009A6397" w:rsidP="009A6397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平均単価（円/kg）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9A6397" w:rsidRDefault="009A6397" w:rsidP="009A63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200円/kg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210円/kg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200円/kg</w:t>
            </w: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9A6397" w:rsidRPr="00D91F82" w:rsidRDefault="009A6397" w:rsidP="009A6397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95%</w:t>
            </w:r>
          </w:p>
        </w:tc>
      </w:tr>
    </w:tbl>
    <w:p w:rsidR="003603D1" w:rsidRDefault="001516C7">
      <w:pPr>
        <w:spacing w:line="240" w:lineRule="exact"/>
        <w:ind w:leftChars="200" w:left="1047" w:hangingChars="400" w:hanging="65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（注１）目標の達成状況は、</w:t>
      </w:r>
      <w:r>
        <w:rPr>
          <w:rFonts w:ascii="ＭＳ 明朝" w:eastAsia="ＭＳ 明朝" w:hAnsi="ＭＳ 明朝" w:hint="eastAsia"/>
          <w:sz w:val="18"/>
        </w:rPr>
        <w:t>当該年値/現状年値</w:t>
      </w:r>
      <w:r>
        <w:rPr>
          <w:rFonts w:ascii="ＭＳ 明朝" w:eastAsia="ＭＳ 明朝" w:hAnsi="ＭＳ 明朝" w:hint="eastAsia"/>
          <w:sz w:val="18"/>
          <w:szCs w:val="18"/>
        </w:rPr>
        <w:t>で算出した数値を記載すること。</w:t>
      </w:r>
    </w:p>
    <w:p w:rsidR="003603D1" w:rsidRDefault="003603D1">
      <w:pPr>
        <w:spacing w:line="240" w:lineRule="exact"/>
        <w:rPr>
          <w:rFonts w:ascii="ＭＳ 明朝" w:eastAsia="ＭＳ 明朝" w:hAnsi="ＭＳ 明朝"/>
          <w:sz w:val="22"/>
        </w:rPr>
      </w:pPr>
    </w:p>
    <w:p w:rsidR="003603D1" w:rsidRDefault="00994ACD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事業の具体的成果　（</w:t>
      </w:r>
      <w:r w:rsidR="009A6397" w:rsidRPr="00994ACD">
        <w:rPr>
          <w:rFonts w:ascii="ＭＳ 明朝" w:eastAsia="ＭＳ 明朝" w:hAnsi="ＭＳ 明朝" w:hint="eastAsia"/>
          <w:color w:val="0070C0"/>
          <w:sz w:val="22"/>
        </w:rPr>
        <w:t>R4</w:t>
      </w:r>
      <w:r w:rsidR="001516C7" w:rsidRPr="00994ACD">
        <w:rPr>
          <w:rFonts w:ascii="ＭＳ 明朝" w:eastAsia="ＭＳ 明朝" w:hAnsi="ＭＳ 明朝" w:hint="eastAsia"/>
          <w:color w:val="0070C0"/>
          <w:sz w:val="22"/>
        </w:rPr>
        <w:t>年度</w:t>
      </w:r>
      <w:r w:rsidR="001516C7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571"/>
      </w:tblGrid>
      <w:tr w:rsidR="003603D1">
        <w:trPr>
          <w:trHeight w:val="1072"/>
        </w:trPr>
        <w:tc>
          <w:tcPr>
            <w:tcW w:w="13571" w:type="dxa"/>
          </w:tcPr>
          <w:p w:rsidR="003603D1" w:rsidRDefault="00994AC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堆肥による土壌改良によって収量</w:t>
            </w:r>
            <w:r w:rsidR="00052EEE">
              <w:rPr>
                <w:rFonts w:ascii="ＭＳ 明朝" w:eastAsia="ＭＳ 明朝" w:hAnsi="ＭＳ 明朝" w:hint="eastAsia"/>
                <w:color w:val="0070C0"/>
                <w:sz w:val="22"/>
              </w:rPr>
              <w:t>、出荷量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が</w:t>
            </w:r>
            <w:r w:rsidR="00052EEE">
              <w:rPr>
                <w:rFonts w:ascii="ＭＳ 明朝" w:eastAsia="ＭＳ 明朝" w:hAnsi="ＭＳ 明朝" w:hint="eastAsia"/>
                <w:color w:val="0070C0"/>
                <w:sz w:val="22"/>
              </w:rPr>
              <w:t>増えたことで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、</w:t>
            </w:r>
            <w:r w:rsidR="009A6397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販売額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を伸ばす</w:t>
            </w:r>
            <w:r w:rsidR="009A6397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ことができた。</w:t>
            </w:r>
          </w:p>
        </w:tc>
      </w:tr>
    </w:tbl>
    <w:p w:rsidR="003603D1" w:rsidRDefault="001516C7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※事業を活用した成果について、毎年度、効果があった内容を記載すること。</w:t>
      </w:r>
    </w:p>
    <w:sectPr w:rsidR="003603D1">
      <w:headerReference w:type="default" r:id="rId6"/>
      <w:pgSz w:w="16838" w:h="11906" w:orient="landscape" w:code="9"/>
      <w:pgMar w:top="1134" w:right="1418" w:bottom="1134" w:left="1418" w:header="851" w:footer="992" w:gutter="0"/>
      <w:cols w:space="425"/>
      <w:docGrid w:type="linesAndChars" w:linePitch="292" w:charSpace="-3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C7" w:rsidRDefault="001516C7">
      <w:r>
        <w:separator/>
      </w:r>
    </w:p>
  </w:endnote>
  <w:endnote w:type="continuationSeparator" w:id="0">
    <w:p w:rsidR="001516C7" w:rsidRDefault="0015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C7" w:rsidRDefault="001516C7">
      <w:r>
        <w:separator/>
      </w:r>
    </w:p>
  </w:footnote>
  <w:footnote w:type="continuationSeparator" w:id="0">
    <w:p w:rsidR="001516C7" w:rsidRDefault="0015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D1" w:rsidRDefault="001516C7">
    <w:pPr>
      <w:pStyle w:val="a6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（別記様式２－２号）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D1"/>
    <w:rsid w:val="00052EEE"/>
    <w:rsid w:val="001516C7"/>
    <w:rsid w:val="003603D1"/>
    <w:rsid w:val="003C441E"/>
    <w:rsid w:val="003F6BC1"/>
    <w:rsid w:val="004351C2"/>
    <w:rsid w:val="004C484F"/>
    <w:rsid w:val="00994ACD"/>
    <w:rsid w:val="009A6397"/>
    <w:rsid w:val="00AB1E91"/>
    <w:rsid w:val="00E27A81"/>
    <w:rsid w:val="00EA1DA1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18FE4"/>
  <w15:chartTrackingRefBased/>
  <w15:docId w15:val="{1FE85F46-3FB5-4EAD-A8F0-AA5E9A2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15</cp:revision>
  <cp:lastPrinted>2022-06-27T10:42:00Z</cp:lastPrinted>
  <dcterms:created xsi:type="dcterms:W3CDTF">2022-06-30T05:09:00Z</dcterms:created>
  <dcterms:modified xsi:type="dcterms:W3CDTF">2023-05-11T04:46:00Z</dcterms:modified>
</cp:coreProperties>
</file>