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A201C" w14:textId="77777777" w:rsidR="003639DE" w:rsidRDefault="00DA12B9">
      <w:pPr>
        <w:ind w:leftChars="0" w:left="0" w:firstLineChars="0" w:firstLine="0"/>
      </w:pPr>
      <w:r>
        <w:rPr>
          <w:rFonts w:hint="eastAsia"/>
        </w:rPr>
        <w:t>（様式第２号）</w:t>
      </w:r>
    </w:p>
    <w:p w14:paraId="498E9861" w14:textId="77777777" w:rsidR="003639DE" w:rsidRDefault="003639DE">
      <w:pPr>
        <w:ind w:leftChars="0" w:left="0" w:firstLineChars="0" w:firstLine="0"/>
      </w:pPr>
    </w:p>
    <w:p w14:paraId="7E78A2A4" w14:textId="77777777" w:rsidR="003639DE" w:rsidRDefault="00DA12B9">
      <w:pPr>
        <w:ind w:leftChars="0" w:left="0" w:firstLineChars="0" w:firstLine="0"/>
        <w:jc w:val="center"/>
        <w:rPr>
          <w:sz w:val="24"/>
        </w:rPr>
      </w:pPr>
      <w:r>
        <w:rPr>
          <w:rFonts w:hint="eastAsia"/>
          <w:sz w:val="24"/>
        </w:rPr>
        <w:t>宣　　誓　　書</w:t>
      </w:r>
    </w:p>
    <w:p w14:paraId="750472DF" w14:textId="77777777" w:rsidR="003639DE" w:rsidRDefault="003639DE">
      <w:pPr>
        <w:ind w:leftChars="0" w:left="0" w:firstLineChars="0" w:firstLine="0"/>
        <w:jc w:val="right"/>
      </w:pPr>
    </w:p>
    <w:p w14:paraId="46B7DA9C" w14:textId="77777777" w:rsidR="003639DE" w:rsidRDefault="00DA12B9">
      <w:pPr>
        <w:wordWrap w:val="0"/>
        <w:ind w:leftChars="0" w:left="0" w:right="-1" w:firstLineChars="0" w:firstLine="0"/>
        <w:jc w:val="right"/>
      </w:pPr>
      <w:r>
        <w:rPr>
          <w:rFonts w:hint="eastAsia"/>
        </w:rPr>
        <w:t xml:space="preserve">年　　月　　日　　</w:t>
      </w:r>
    </w:p>
    <w:p w14:paraId="164A676B" w14:textId="77777777" w:rsidR="003639DE" w:rsidRDefault="003639DE">
      <w:pPr>
        <w:ind w:leftChars="0" w:left="0" w:right="140" w:firstLineChars="0" w:firstLine="0"/>
        <w:jc w:val="left"/>
      </w:pPr>
    </w:p>
    <w:p w14:paraId="3F6E380E" w14:textId="77777777" w:rsidR="003639DE" w:rsidRDefault="003639DE" w:rsidP="00DA12B9">
      <w:pPr>
        <w:ind w:leftChars="0" w:left="0" w:right="840" w:firstLineChars="0" w:firstLine="0"/>
      </w:pPr>
    </w:p>
    <w:p w14:paraId="0269562B" w14:textId="77777777" w:rsidR="003639DE" w:rsidRDefault="00DA12B9">
      <w:pPr>
        <w:ind w:leftChars="0" w:left="0" w:firstLineChars="0" w:firstLine="0"/>
      </w:pPr>
      <w:r>
        <w:rPr>
          <w:rFonts w:hint="eastAsia"/>
          <w:sz w:val="22"/>
          <w:szCs w:val="22"/>
        </w:rPr>
        <w:t xml:space="preserve">　茨城県知事　大井川　和彦　殿</w:t>
      </w:r>
    </w:p>
    <w:p w14:paraId="1E1B645F" w14:textId="77777777" w:rsidR="003639DE" w:rsidRDefault="003639DE">
      <w:pPr>
        <w:ind w:leftChars="0" w:left="0" w:firstLineChars="0" w:firstLine="0"/>
      </w:pPr>
    </w:p>
    <w:p w14:paraId="1BE6658F" w14:textId="77777777" w:rsidR="003639DE" w:rsidRPr="00DA12B9" w:rsidRDefault="00DA12B9">
      <w:pPr>
        <w:ind w:leftChars="0" w:left="0" w:firstLineChars="1900" w:firstLine="3990"/>
        <w:jc w:val="left"/>
        <w:rPr>
          <w:szCs w:val="21"/>
        </w:rPr>
      </w:pPr>
      <w:r w:rsidRPr="00DA12B9">
        <w:rPr>
          <w:rFonts w:hint="eastAsia"/>
          <w:szCs w:val="21"/>
        </w:rPr>
        <w:t>住　　　　所</w:t>
      </w:r>
    </w:p>
    <w:p w14:paraId="70D2EFA5" w14:textId="77777777" w:rsidR="003639DE" w:rsidRPr="00DA12B9" w:rsidRDefault="00DA12B9">
      <w:pPr>
        <w:wordWrap w:val="0"/>
        <w:ind w:leftChars="0" w:left="0" w:firstLineChars="1900" w:firstLine="3990"/>
        <w:jc w:val="left"/>
        <w:rPr>
          <w:rFonts w:hAnsi="ＭＳ 明朝"/>
          <w:szCs w:val="21"/>
        </w:rPr>
      </w:pPr>
      <w:r w:rsidRPr="00DA12B9">
        <w:rPr>
          <w:rFonts w:hAnsi="ＭＳ 明朝" w:hint="eastAsia"/>
          <w:szCs w:val="21"/>
        </w:rPr>
        <w:t>商号又は名称</w:t>
      </w:r>
    </w:p>
    <w:p w14:paraId="67407ED5" w14:textId="29F6306E" w:rsidR="003639DE" w:rsidRPr="00DA12B9" w:rsidRDefault="00DA12B9">
      <w:pPr>
        <w:ind w:leftChars="0" w:left="0" w:firstLineChars="1900" w:firstLine="3990"/>
        <w:jc w:val="left"/>
        <w:rPr>
          <w:szCs w:val="21"/>
        </w:rPr>
      </w:pPr>
      <w:r w:rsidRPr="00DA12B9">
        <w:rPr>
          <w:rFonts w:hint="eastAsia"/>
          <w:szCs w:val="21"/>
        </w:rPr>
        <w:t>代表者の氏名</w:t>
      </w:r>
    </w:p>
    <w:p w14:paraId="304E8ED1" w14:textId="77777777" w:rsidR="003639DE" w:rsidRPr="00DA12B9" w:rsidRDefault="003639DE">
      <w:pPr>
        <w:ind w:leftChars="0" w:left="0" w:firstLineChars="0" w:firstLine="0"/>
        <w:rPr>
          <w:szCs w:val="21"/>
        </w:rPr>
      </w:pPr>
    </w:p>
    <w:p w14:paraId="50C9AECF" w14:textId="357EEC65" w:rsidR="003639DE" w:rsidRPr="00DA12B9" w:rsidRDefault="00DA12B9">
      <w:pPr>
        <w:ind w:leftChars="0" w:left="0" w:firstLineChars="0" w:firstLine="0"/>
        <w:rPr>
          <w:szCs w:val="21"/>
        </w:rPr>
      </w:pPr>
      <w:r w:rsidRPr="00DA12B9">
        <w:rPr>
          <w:rFonts w:hint="eastAsia"/>
          <w:szCs w:val="21"/>
        </w:rPr>
        <w:t xml:space="preserve">　</w:t>
      </w:r>
      <w:r w:rsidR="00F21812" w:rsidRPr="00DA12B9">
        <w:rPr>
          <w:rFonts w:ascii="ＭＳ 明朝" w:hAnsi="ＭＳ 明朝" w:hint="eastAsia"/>
          <w:szCs w:val="21"/>
        </w:rPr>
        <w:t>茨城県訪問介護事業所緊急支援事業に係る労働者派遣業務</w:t>
      </w:r>
      <w:r w:rsidR="00F21812" w:rsidRPr="00DA12B9">
        <w:rPr>
          <w:rFonts w:hint="eastAsia"/>
          <w:szCs w:val="21"/>
        </w:rPr>
        <w:t>に関する</w:t>
      </w:r>
      <w:r w:rsidRPr="00DA12B9">
        <w:rPr>
          <w:rFonts w:hint="eastAsia"/>
          <w:szCs w:val="21"/>
        </w:rPr>
        <w:t>企画提案応募申請を行うに当たり、応募資格である下記事項をすべて満たしていることに相違ありません。</w:t>
      </w:r>
    </w:p>
    <w:p w14:paraId="64440E98" w14:textId="77777777" w:rsidR="003639DE" w:rsidRPr="00DA12B9" w:rsidRDefault="003639DE">
      <w:pPr>
        <w:ind w:leftChars="0" w:left="0" w:firstLineChars="0" w:firstLine="0"/>
        <w:rPr>
          <w:szCs w:val="21"/>
        </w:rPr>
      </w:pPr>
    </w:p>
    <w:p w14:paraId="21F0BD6E" w14:textId="77777777" w:rsidR="003639DE" w:rsidRPr="00DA12B9" w:rsidRDefault="00DA12B9">
      <w:pPr>
        <w:ind w:leftChars="0" w:left="0" w:firstLineChars="0" w:firstLine="0"/>
        <w:jc w:val="center"/>
        <w:rPr>
          <w:szCs w:val="21"/>
        </w:rPr>
      </w:pPr>
      <w:r w:rsidRPr="00DA12B9">
        <w:rPr>
          <w:rFonts w:hint="eastAsia"/>
          <w:szCs w:val="21"/>
        </w:rPr>
        <w:t>記</w:t>
      </w:r>
    </w:p>
    <w:p w14:paraId="2B9FE121" w14:textId="77777777" w:rsidR="003639DE" w:rsidRPr="00DA12B9" w:rsidRDefault="003639DE">
      <w:pPr>
        <w:ind w:leftChars="0" w:left="0" w:firstLineChars="0" w:firstLine="0"/>
        <w:rPr>
          <w:rFonts w:ascii="ＭＳ 明朝" w:hAnsi="ＭＳ 明朝"/>
          <w:szCs w:val="21"/>
        </w:rPr>
      </w:pPr>
    </w:p>
    <w:p w14:paraId="2F8C835C" w14:textId="68CA5C6D" w:rsidR="003639DE" w:rsidRPr="00DA12B9" w:rsidRDefault="00DA12B9" w:rsidP="00DA12B9">
      <w:pPr>
        <w:ind w:leftChars="0" w:left="315" w:hangingChars="150" w:hanging="315"/>
        <w:rPr>
          <w:rFonts w:asciiTheme="minorEastAsia" w:hAnsiTheme="minorEastAsia"/>
          <w:szCs w:val="21"/>
        </w:rPr>
      </w:pPr>
      <w:r w:rsidRPr="00DA12B9">
        <w:rPr>
          <w:rFonts w:ascii="ＭＳ 明朝" w:hAnsi="ＭＳ 明朝" w:hint="eastAsia"/>
          <w:szCs w:val="21"/>
        </w:rPr>
        <w:t>(1)</w:t>
      </w:r>
      <w:r w:rsidR="00F21812" w:rsidRPr="00DA12B9">
        <w:rPr>
          <w:rFonts w:ascii="ＭＳ 明朝" w:hAnsi="ＭＳ 明朝" w:hint="eastAsia"/>
          <w:szCs w:val="21"/>
        </w:rPr>
        <w:t xml:space="preserve">　</w:t>
      </w:r>
      <w:r w:rsidR="00F21812" w:rsidRPr="00DA12B9">
        <w:rPr>
          <w:rFonts w:asciiTheme="minorEastAsia" w:hAnsiTheme="minorEastAsia" w:hint="eastAsia"/>
          <w:szCs w:val="21"/>
        </w:rPr>
        <w:t>茨城県物品調達等競争入札参加者資格審査要項（平成８年茨城県告示第254号）に基づく競争入札参加資格を有する者であって、同要項第５条に規定する物品調達等競争入札参加有資格者名簿の大分類24（その他）、小分類４（その他）に登録されている者であること。ただし、茨城県物品調達等登録業者指名停止基準に基づく指名停止の措置を受けていない者であること。</w:t>
      </w:r>
    </w:p>
    <w:p w14:paraId="3C982821" w14:textId="77777777" w:rsidR="003639DE" w:rsidRPr="00DA12B9" w:rsidRDefault="00DA12B9">
      <w:pPr>
        <w:ind w:leftChars="0" w:left="0" w:firstLineChars="0" w:firstLine="0"/>
        <w:rPr>
          <w:rFonts w:ascii="ＭＳ 明朝" w:hAnsi="ＭＳ 明朝"/>
          <w:szCs w:val="21"/>
        </w:rPr>
      </w:pPr>
      <w:r w:rsidRPr="00DA12B9">
        <w:rPr>
          <w:rFonts w:ascii="ＭＳ 明朝" w:hAnsi="ＭＳ 明朝" w:hint="eastAsia"/>
          <w:szCs w:val="21"/>
        </w:rPr>
        <w:t>(2)　宗教的活動または政治的活動を主たる目的としていないこと。</w:t>
      </w:r>
    </w:p>
    <w:p w14:paraId="34484D4F" w14:textId="0141C68B" w:rsidR="003639DE" w:rsidRPr="00DA12B9" w:rsidRDefault="00DA12B9">
      <w:pPr>
        <w:ind w:leftChars="0" w:left="315" w:hangingChars="150" w:hanging="315"/>
        <w:rPr>
          <w:rFonts w:ascii="ＭＳ 明朝" w:hAnsi="ＭＳ 明朝"/>
          <w:szCs w:val="21"/>
        </w:rPr>
      </w:pPr>
      <w:r w:rsidRPr="00DA12B9">
        <w:rPr>
          <w:rFonts w:ascii="ＭＳ 明朝" w:hAnsi="ＭＳ 明朝" w:hint="eastAsia"/>
          <w:szCs w:val="21"/>
        </w:rPr>
        <w:t xml:space="preserve">(3)　</w:t>
      </w:r>
      <w:r w:rsidR="00F21812" w:rsidRPr="00DA12B9">
        <w:rPr>
          <w:rFonts w:ascii="ＭＳ 明朝" w:hAnsi="ＭＳ 明朝" w:hint="eastAsia"/>
          <w:szCs w:val="21"/>
        </w:rPr>
        <w:t>地方自治法施行令（昭和22年政令第16号）第167条の４第１項の規定に該当しない者及び同条第２項の規定に基づく茨城県の入札への参加の制限を受けていない者であること。</w:t>
      </w:r>
    </w:p>
    <w:p w14:paraId="54CAA8F0" w14:textId="1C557602" w:rsidR="003639DE" w:rsidRPr="00DA12B9" w:rsidRDefault="00DA12B9" w:rsidP="00DA12B9">
      <w:pPr>
        <w:ind w:leftChars="0" w:left="315" w:hangingChars="150" w:hanging="315"/>
        <w:rPr>
          <w:rFonts w:ascii="ＭＳ 明朝" w:hAnsi="ＭＳ 明朝"/>
          <w:szCs w:val="21"/>
        </w:rPr>
      </w:pPr>
      <w:r w:rsidRPr="00DA12B9">
        <w:rPr>
          <w:rFonts w:ascii="ＭＳ 明朝" w:hAnsi="ＭＳ 明朝" w:hint="eastAsia"/>
          <w:szCs w:val="21"/>
        </w:rPr>
        <w:t xml:space="preserve">(4)　</w:t>
      </w:r>
      <w:r w:rsidR="00F21812" w:rsidRPr="00DA12B9">
        <w:rPr>
          <w:rFonts w:ascii="ＭＳ 明朝" w:hAnsi="ＭＳ 明朝" w:hint="eastAsia"/>
          <w:szCs w:val="21"/>
        </w:rPr>
        <w:t>民事再生法（平成11年法律第225号）の規定による再生手続き開始の申立て、会社更生法（平成14年法律第154号）の規定による更生手続開始の申立て又は破産法（平成16年法律第75号）の規定による破産手続き開始の申立てが行われている者でないこと。</w:t>
      </w:r>
    </w:p>
    <w:p w14:paraId="3E449D38" w14:textId="7D2E3677" w:rsidR="00DA12B9" w:rsidRPr="00DA12B9" w:rsidRDefault="00DA12B9" w:rsidP="00DA12B9">
      <w:pPr>
        <w:ind w:leftChars="0" w:left="315" w:hangingChars="150" w:hanging="315"/>
        <w:rPr>
          <w:rFonts w:asciiTheme="minorEastAsia" w:hAnsiTheme="minorEastAsia"/>
          <w:szCs w:val="21"/>
        </w:rPr>
      </w:pPr>
      <w:r w:rsidRPr="00DA12B9">
        <w:rPr>
          <w:rFonts w:ascii="ＭＳ 明朝" w:hAnsi="ＭＳ 明朝" w:hint="eastAsia"/>
          <w:szCs w:val="21"/>
        </w:rPr>
        <w:t xml:space="preserve">(5)　</w:t>
      </w:r>
      <w:r w:rsidRPr="00DA12B9">
        <w:rPr>
          <w:rFonts w:asciiTheme="minorEastAsia" w:hAnsiTheme="minorEastAsia" w:hint="eastAsia"/>
          <w:szCs w:val="21"/>
        </w:rPr>
        <w:t>労働者派遣事業の適正な運営の確保及び派遣労働者の保護等に関する法律（昭和60年法律第88号。以下「労働者派遣法」という。）第５条第１項に規定する労働者派遣事業の許可を受けている者（労働者派遣事業の適正な運営の確保及び派遣労働者の保護等に関する法律等の一部を改正する法律（平成27年法律第73号。以下「改正法」という。）附則第３条第１項の規定により労働者派遣法第５条第１項の許可を受けたものとみなされた者および改正法附則第６条第１項の規定により労働者派遣事業を行うことができる者を含む。）であること。</w:t>
      </w:r>
    </w:p>
    <w:p w14:paraId="7DBFE5D6" w14:textId="1E83AAB9" w:rsidR="003639DE" w:rsidRPr="00DA12B9" w:rsidRDefault="00DA12B9">
      <w:pPr>
        <w:ind w:leftChars="0" w:left="271" w:hangingChars="129" w:hanging="271"/>
        <w:rPr>
          <w:rFonts w:ascii="ＭＳ 明朝" w:hAnsi="ＭＳ 明朝"/>
          <w:szCs w:val="21"/>
        </w:rPr>
      </w:pPr>
      <w:r w:rsidRPr="00DA12B9">
        <w:rPr>
          <w:rFonts w:ascii="ＭＳ 明朝" w:hAnsi="ＭＳ 明朝" w:hint="eastAsia"/>
          <w:szCs w:val="21"/>
        </w:rPr>
        <w:t>(6)　茨城県暴力団排除条例（平成22年茨城県条例第36号）第２条第１号から第３号までの規定に該当する者でないこと。</w:t>
      </w:r>
    </w:p>
    <w:p w14:paraId="6B9754AD" w14:textId="542A6875" w:rsidR="00DA12B9" w:rsidRPr="00DA12B9" w:rsidRDefault="00DA12B9">
      <w:pPr>
        <w:ind w:leftChars="0" w:left="271" w:hangingChars="129" w:hanging="271"/>
        <w:rPr>
          <w:rFonts w:asciiTheme="minorEastAsia" w:hAnsiTheme="minorEastAsia"/>
          <w:szCs w:val="21"/>
        </w:rPr>
      </w:pPr>
      <w:r w:rsidRPr="00DA12B9">
        <w:rPr>
          <w:rFonts w:ascii="ＭＳ 明朝" w:hAnsi="ＭＳ 明朝" w:hint="eastAsia"/>
          <w:szCs w:val="21"/>
        </w:rPr>
        <w:t xml:space="preserve">(7)　</w:t>
      </w:r>
      <w:r w:rsidRPr="00DA12B9">
        <w:rPr>
          <w:rFonts w:asciiTheme="minorEastAsia" w:hAnsiTheme="minorEastAsia" w:hint="eastAsia"/>
          <w:szCs w:val="21"/>
        </w:rPr>
        <w:t>茨城県の全ての県税に未納がない者であること。</w:t>
      </w:r>
    </w:p>
    <w:p w14:paraId="168B7A67" w14:textId="62B4AEA0" w:rsidR="00DA12B9" w:rsidRPr="00DA12B9" w:rsidRDefault="00DA12B9">
      <w:pPr>
        <w:ind w:leftChars="0" w:left="271" w:hangingChars="129" w:hanging="271"/>
        <w:rPr>
          <w:rFonts w:asciiTheme="minorEastAsia" w:hAnsiTheme="minorEastAsia"/>
          <w:szCs w:val="21"/>
        </w:rPr>
      </w:pPr>
      <w:r w:rsidRPr="00DA12B9">
        <w:rPr>
          <w:rFonts w:ascii="ＭＳ 明朝" w:hAnsi="ＭＳ 明朝" w:hint="eastAsia"/>
          <w:szCs w:val="21"/>
        </w:rPr>
        <w:t xml:space="preserve">(8)　</w:t>
      </w:r>
      <w:r w:rsidRPr="00DA12B9">
        <w:rPr>
          <w:rFonts w:asciiTheme="minorEastAsia" w:hAnsiTheme="minorEastAsia" w:hint="eastAsia"/>
          <w:szCs w:val="21"/>
        </w:rPr>
        <w:t>提供を求める業務と同種又は類似の業務を履行した実績を有する者であること。</w:t>
      </w:r>
    </w:p>
    <w:p w14:paraId="6CF1D9BF" w14:textId="653A341D" w:rsidR="003639DE" w:rsidRPr="00DA12B9" w:rsidRDefault="00DA12B9" w:rsidP="00DA12B9">
      <w:pPr>
        <w:ind w:leftChars="0" w:left="271" w:hangingChars="129" w:hanging="271"/>
        <w:rPr>
          <w:rFonts w:ascii="ＭＳ 明朝" w:hAnsi="ＭＳ 明朝"/>
          <w:szCs w:val="21"/>
        </w:rPr>
      </w:pPr>
      <w:r w:rsidRPr="00DA12B9">
        <w:rPr>
          <w:rFonts w:ascii="ＭＳ 明朝" w:hAnsi="ＭＳ 明朝" w:hint="eastAsia"/>
          <w:szCs w:val="21"/>
        </w:rPr>
        <w:t xml:space="preserve">(9)　</w:t>
      </w:r>
      <w:r w:rsidRPr="00DA12B9">
        <w:rPr>
          <w:rFonts w:asciiTheme="minorEastAsia" w:hAnsiTheme="minorEastAsia" w:hint="eastAsia"/>
          <w:szCs w:val="21"/>
        </w:rPr>
        <w:t>個人情報の保護や業務上知り得た秘密の漏洩防止に関して、一般財団法人日本情報経済社会推進協会によるプライバシーマーク制度の認定等、第三者機関の認証を受けている者であること。</w:t>
      </w:r>
    </w:p>
    <w:sectPr w:rsidR="003639DE" w:rsidRPr="00DA12B9" w:rsidSect="00DA12B9">
      <w:pgSz w:w="11906" w:h="16838"/>
      <w:pgMar w:top="1440"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6968" w14:textId="77777777" w:rsidR="003639DE" w:rsidRDefault="00DA12B9">
      <w:r>
        <w:separator/>
      </w:r>
    </w:p>
  </w:endnote>
  <w:endnote w:type="continuationSeparator" w:id="0">
    <w:p w14:paraId="30292D81" w14:textId="77777777" w:rsidR="003639DE" w:rsidRDefault="00DA1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C9467" w14:textId="77777777" w:rsidR="003639DE" w:rsidRDefault="00DA12B9">
      <w:r>
        <w:separator/>
      </w:r>
    </w:p>
  </w:footnote>
  <w:footnote w:type="continuationSeparator" w:id="0">
    <w:p w14:paraId="66051BB5" w14:textId="77777777" w:rsidR="003639DE" w:rsidRDefault="00DA1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9DE"/>
    <w:rsid w:val="002120DC"/>
    <w:rsid w:val="003639DE"/>
    <w:rsid w:val="008E3326"/>
    <w:rsid w:val="00906C39"/>
    <w:rsid w:val="00DA12B9"/>
    <w:rsid w:val="00F21812"/>
    <w:rsid w:val="00F849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1876C2B"/>
  <w15:chartTrackingRefBased/>
  <w15:docId w15:val="{990C8299-5A37-4D1E-B7C5-2D8C939EF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ind w:leftChars="200" w:left="420" w:firstLineChars="100" w:firstLine="21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rPr>
      <w:rFonts w:ascii="Century" w:eastAsia="ＭＳ 明朝" w:hAnsi="Century" w:cs="Times New Roman"/>
      <w:szCs w:val="24"/>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rPr>
      <w:rFonts w:ascii="Century" w:eastAsia="ＭＳ 明朝" w:hAnsi="Century" w:cs="Times New Roman"/>
      <w:szCs w:val="24"/>
    </w:rPr>
  </w:style>
  <w:style w:type="paragraph" w:styleId="a7">
    <w:name w:val="Balloon Text"/>
    <w:basedOn w:val="a"/>
    <w:link w:val="a8"/>
    <w:uiPriority w:val="99"/>
    <w:semiHidden/>
    <w:unhideWhenUse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155</Words>
  <Characters>890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由井　貴大</cp:lastModifiedBy>
  <cp:revision>4</cp:revision>
  <cp:lastPrinted>2020-07-21T10:40:00Z</cp:lastPrinted>
  <dcterms:created xsi:type="dcterms:W3CDTF">2025-02-26T09:25:00Z</dcterms:created>
  <dcterms:modified xsi:type="dcterms:W3CDTF">2025-10-31T04:04:00Z</dcterms:modified>
</cp:coreProperties>
</file>