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49" w:rsidRPr="002C233D" w:rsidRDefault="00983049" w:rsidP="00983049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  <w:bookmarkStart w:id="0" w:name="_GoBack"/>
      <w:bookmarkEnd w:id="0"/>
      <w:r w:rsidRPr="002C233D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別　紙</w:t>
      </w:r>
    </w:p>
    <w:p w:rsidR="00983049" w:rsidRPr="002C233D" w:rsidRDefault="00983049" w:rsidP="0098304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b/>
          <w:bCs/>
          <w:color w:val="000000"/>
          <w:kern w:val="0"/>
          <w:sz w:val="24"/>
          <w:szCs w:val="24"/>
        </w:rPr>
      </w:pPr>
      <w:r w:rsidRPr="002C233D">
        <w:rPr>
          <w:rFonts w:asciiTheme="minorEastAsia" w:eastAsiaTheme="minorEastAsia" w:hAnsiTheme="minorEastAsia" w:cs="ＭＳ 明朝" w:hint="eastAsia"/>
          <w:b/>
          <w:bCs/>
          <w:color w:val="000000"/>
          <w:kern w:val="0"/>
          <w:sz w:val="24"/>
          <w:szCs w:val="24"/>
        </w:rPr>
        <w:t>立入検査時の閲覧資料一覧</w:t>
      </w:r>
      <w:r w:rsidR="00A74A87" w:rsidRPr="002C233D">
        <w:rPr>
          <w:rFonts w:asciiTheme="minorEastAsia" w:eastAsiaTheme="minorEastAsia" w:hAnsiTheme="minorEastAsia" w:cs="ＭＳ 明朝" w:hint="eastAsia"/>
          <w:b/>
          <w:bCs/>
          <w:color w:val="000000"/>
          <w:kern w:val="0"/>
          <w:sz w:val="24"/>
          <w:szCs w:val="24"/>
        </w:rPr>
        <w:t>（病院）</w:t>
      </w:r>
    </w:p>
    <w:p w:rsidR="00A23B6F" w:rsidRPr="002C233D" w:rsidRDefault="00983049" w:rsidP="0098304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color w:val="000000"/>
          <w:kern w:val="0"/>
        </w:rPr>
      </w:pPr>
      <w:r w:rsidRPr="002C233D">
        <w:rPr>
          <w:rFonts w:asciiTheme="minorEastAsia" w:eastAsiaTheme="minorEastAsia" w:hAnsiTheme="minorEastAsia" w:cs="ＭＳ 明朝" w:hint="eastAsia"/>
          <w:color w:val="000000"/>
          <w:kern w:val="0"/>
        </w:rPr>
        <w:t>（帳簿書類は主なものであり，左記検査項目が分かるものをご用意ください）</w:t>
      </w:r>
    </w:p>
    <w:tbl>
      <w:tblPr>
        <w:tblW w:w="1002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544"/>
        <w:gridCol w:w="4835"/>
      </w:tblGrid>
      <w:tr w:rsidR="00A23B6F" w:rsidRPr="002C233D" w:rsidTr="006440DD">
        <w:trPr>
          <w:trHeight w:val="286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3B6F" w:rsidRPr="002C233D" w:rsidRDefault="00A23B6F" w:rsidP="007B1F3C">
            <w:pPr>
              <w:autoSpaceDE w:val="0"/>
              <w:autoSpaceDN w:val="0"/>
              <w:adjustRightInd w:val="0"/>
              <w:spacing w:line="248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項</w:t>
            </w:r>
            <w:r w:rsidR="007B1F3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目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3B6F" w:rsidRPr="002C233D" w:rsidRDefault="00903EEB" w:rsidP="00903EEB">
            <w:pPr>
              <w:autoSpaceDE w:val="0"/>
              <w:autoSpaceDN w:val="0"/>
              <w:adjustRightInd w:val="0"/>
              <w:spacing w:line="248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検査</w:t>
            </w:r>
            <w:r w:rsidR="00A23B6F"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23B6F" w:rsidRPr="002C233D" w:rsidRDefault="00903EEB" w:rsidP="00903EEB">
            <w:pPr>
              <w:autoSpaceDE w:val="0"/>
              <w:autoSpaceDN w:val="0"/>
              <w:adjustRightInd w:val="0"/>
              <w:spacing w:line="248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帳</w:t>
            </w:r>
            <w:r w:rsidR="00A23B6F"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簿書類</w:t>
            </w:r>
          </w:p>
        </w:tc>
      </w:tr>
      <w:tr w:rsidR="00A23B6F" w:rsidRPr="002C233D" w:rsidTr="006440DD">
        <w:trPr>
          <w:trHeight w:val="1085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１　医療従事者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1-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1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医師数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1-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2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歯科医師数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1-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3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薬剤師数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1-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4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看護師数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1-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5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看護補助者数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1-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6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="00377730"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（管理）栄養士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数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出勤簿（タイムカード）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勤務割表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免許証の写し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給与台帳，雇用契約書　等</w:t>
            </w:r>
          </w:p>
        </w:tc>
      </w:tr>
      <w:tr w:rsidR="00A23B6F" w:rsidRPr="002C233D" w:rsidTr="006440DD">
        <w:trPr>
          <w:trHeight w:val="3518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２　管　　理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1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医療法の手続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患者入院状況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3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新生児の管理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4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医師の宿直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5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医薬品の取扱い</w:t>
            </w:r>
          </w:p>
          <w:p w:rsidR="00A23B6F" w:rsidRPr="00714866" w:rsidRDefault="00A23B6F" w:rsidP="002C233D">
            <w:pPr>
              <w:autoSpaceDE w:val="0"/>
              <w:autoSpaceDN w:val="0"/>
              <w:adjustRightInd w:val="0"/>
              <w:spacing w:line="248" w:lineRule="atLeast"/>
              <w:ind w:left="525" w:hangingChars="250" w:hanging="525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6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医療</w:t>
            </w:r>
            <w:r w:rsidR="002C233D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機器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等の清潔保持及び維持管理</w:t>
            </w:r>
          </w:p>
          <w:p w:rsidR="00A23B6F" w:rsidRPr="00714866" w:rsidRDefault="00A23B6F" w:rsidP="00D5351B">
            <w:pPr>
              <w:autoSpaceDE w:val="0"/>
              <w:autoSpaceDN w:val="0"/>
              <w:adjustRightInd w:val="0"/>
              <w:spacing w:line="248" w:lineRule="atLeast"/>
              <w:ind w:left="630" w:hangingChars="300" w:hanging="63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7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="002C233D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調理機械・器具の清潔保持及び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保守管理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8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職員の健康管理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9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="003336C1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医療の情報の提供</w:t>
            </w:r>
          </w:p>
          <w:p w:rsidR="00A23B6F" w:rsidRPr="00714866" w:rsidRDefault="00A23B6F" w:rsidP="00D5351B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2-10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医療</w:t>
            </w:r>
            <w:r w:rsidR="003336C1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の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安全管理</w:t>
            </w:r>
            <w:r w:rsidR="003336C1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のための体制確保</w:t>
            </w:r>
          </w:p>
          <w:p w:rsidR="003336C1" w:rsidRPr="00714866" w:rsidRDefault="003336C1" w:rsidP="003336C1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2-11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院内感染対策のための体制確保</w:t>
            </w:r>
          </w:p>
          <w:p w:rsidR="00D5351B" w:rsidRPr="00714866" w:rsidRDefault="00D5351B" w:rsidP="00D5351B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2-12 </w:t>
            </w:r>
            <w:r w:rsidRPr="00714866">
              <w:rPr>
                <w:rFonts w:hint="eastAsia"/>
              </w:rPr>
              <w:t>診療用放射線に係る安全管理体制の確保</w:t>
            </w:r>
          </w:p>
          <w:p w:rsidR="003336C1" w:rsidRPr="00714866" w:rsidRDefault="00D5351B" w:rsidP="00D5351B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2-1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3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="003336C1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医薬品に係る安全管理のための体制確保</w:t>
            </w:r>
          </w:p>
          <w:p w:rsidR="003336C1" w:rsidRPr="00714866" w:rsidRDefault="00D5351B" w:rsidP="00D5351B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2-14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="003336C1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医療機器に係る安全管理のための体制確保</w:t>
            </w:r>
          </w:p>
          <w:p w:rsidR="003B5226" w:rsidRPr="00714866" w:rsidRDefault="003B5226" w:rsidP="003B5226">
            <w:pPr>
              <w:kinsoku w:val="0"/>
              <w:overflowPunct w:val="0"/>
              <w:autoSpaceDE w:val="0"/>
              <w:autoSpaceDN w:val="0"/>
              <w:spacing w:line="286" w:lineRule="atLeast"/>
              <w:ind w:left="840" w:hangingChars="400" w:hanging="840"/>
              <w:rPr>
                <w:bCs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2-15</w:t>
            </w:r>
            <w:r w:rsidR="00882E71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 </w:t>
            </w:r>
            <w:r w:rsidRPr="00714866">
              <w:rPr>
                <w:rFonts w:hint="eastAsia"/>
                <w:bCs/>
              </w:rPr>
              <w:t>ドクターヘリの運航に係る安全の確保</w:t>
            </w:r>
          </w:p>
          <w:p w:rsidR="003336C1" w:rsidRPr="00714866" w:rsidRDefault="003B5226" w:rsidP="003B5226">
            <w:pPr>
              <w:autoSpaceDE w:val="0"/>
              <w:autoSpaceDN w:val="0"/>
              <w:adjustRightInd w:val="0"/>
              <w:spacing w:line="248" w:lineRule="atLeast"/>
              <w:ind w:left="315" w:hangingChars="150" w:hanging="315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2-1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8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 </w:t>
            </w:r>
            <w:r w:rsidRPr="00714866">
              <w:rPr>
                <w:rFonts w:hint="eastAsia"/>
              </w:rPr>
              <w:t>検体検査の業務の適正な実施に必要な基準への適合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医療法上の届出関係綴り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健康診断個人票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エックス線従事職員の健康診断表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給食従事職員の保菌検査結果表</w:t>
            </w:r>
          </w:p>
          <w:p w:rsidR="00B73784" w:rsidRPr="00714866" w:rsidRDefault="00B73784" w:rsidP="00B73784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給食日誌（衛生日誌）</w:t>
            </w:r>
          </w:p>
          <w:p w:rsidR="00B73784" w:rsidRPr="00714866" w:rsidRDefault="00B73784" w:rsidP="00B73784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厨房等のそ族昆虫駆除等の記録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水質検査結果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受水槽，高架水槽清掃記録簿</w:t>
            </w:r>
          </w:p>
          <w:p w:rsidR="003B1492" w:rsidRPr="00714866" w:rsidRDefault="003B1492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医療機能情報の閲覧状況</w:t>
            </w:r>
          </w:p>
          <w:p w:rsidR="00A23B6F" w:rsidRPr="00714866" w:rsidRDefault="00A23B6F" w:rsidP="003B1492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医療安全管理体制指針</w:t>
            </w:r>
          </w:p>
          <w:p w:rsidR="00A23B6F" w:rsidRPr="00714866" w:rsidRDefault="00DF6C08" w:rsidP="006440DD">
            <w:pPr>
              <w:autoSpaceDE w:val="0"/>
              <w:autoSpaceDN w:val="0"/>
              <w:adjustRightInd w:val="0"/>
              <w:spacing w:line="248" w:lineRule="atLeas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同　　　委員会名簿</w:t>
            </w:r>
          </w:p>
          <w:p w:rsidR="00983049" w:rsidRPr="00714866" w:rsidRDefault="00983049" w:rsidP="006440DD">
            <w:pPr>
              <w:autoSpaceDE w:val="0"/>
              <w:autoSpaceDN w:val="0"/>
              <w:adjustRightInd w:val="0"/>
              <w:spacing w:line="248" w:lineRule="atLeas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同　　　委員会管理及び運営規程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同　　　研修記録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同　　　ヒヤリハット報告書</w:t>
            </w:r>
          </w:p>
          <w:p w:rsidR="00A23B6F" w:rsidRPr="00714866" w:rsidRDefault="00A23B6F" w:rsidP="003B1492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院内感染対策指針</w:t>
            </w:r>
          </w:p>
          <w:p w:rsidR="00A23B6F" w:rsidRPr="00714866" w:rsidRDefault="00DF6C08" w:rsidP="00DF6C08">
            <w:pPr>
              <w:autoSpaceDE w:val="0"/>
              <w:autoSpaceDN w:val="0"/>
              <w:adjustRightInd w:val="0"/>
              <w:spacing w:line="248" w:lineRule="atLeas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同　　　委員会名簿</w:t>
            </w:r>
          </w:p>
          <w:p w:rsidR="00A23B6F" w:rsidRPr="00714866" w:rsidRDefault="00DF6C08" w:rsidP="00DF6C08">
            <w:pPr>
              <w:autoSpaceDE w:val="0"/>
              <w:autoSpaceDN w:val="0"/>
              <w:adjustRightInd w:val="0"/>
              <w:spacing w:line="248" w:lineRule="atLeas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同　　　委員会管理及び運営規程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同　　　研修記録</w:t>
            </w:r>
          </w:p>
          <w:p w:rsidR="00DF6C08" w:rsidRPr="00714866" w:rsidRDefault="00DF6C08" w:rsidP="006440DD">
            <w:pPr>
              <w:autoSpaceDE w:val="0"/>
              <w:autoSpaceDN w:val="0"/>
              <w:adjustRightInd w:val="0"/>
              <w:spacing w:line="248" w:lineRule="atLeas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同　　　サーベイランス実施状況</w:t>
            </w:r>
          </w:p>
          <w:p w:rsidR="008658A1" w:rsidRPr="00714866" w:rsidRDefault="009D226D" w:rsidP="003B5226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診療用放射線</w:t>
            </w:r>
            <w:r w:rsidR="003B5226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安全管理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指針</w:t>
            </w:r>
          </w:p>
          <w:p w:rsidR="003B5226" w:rsidRPr="00714866" w:rsidRDefault="008658A1" w:rsidP="008658A1">
            <w:pPr>
              <w:autoSpaceDE w:val="0"/>
              <w:autoSpaceDN w:val="0"/>
              <w:adjustRightInd w:val="0"/>
              <w:spacing w:line="248" w:lineRule="atLeas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同　　　</w:t>
            </w:r>
            <w:r w:rsidR="009D226D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研修記録</w:t>
            </w:r>
          </w:p>
          <w:p w:rsidR="00A23B6F" w:rsidRPr="00714866" w:rsidRDefault="00A23B6F" w:rsidP="003B1492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医薬品業務手順書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同　　　責任者配置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同　　　研修記録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同　　　に基づく業務点検記録</w:t>
            </w:r>
          </w:p>
          <w:p w:rsidR="00A23B6F" w:rsidRPr="00714866" w:rsidRDefault="00A23B6F" w:rsidP="003B1492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医療機器保守点検計画書　　　　　　　　　　　　　　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同　　　責任者配置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同　　　安全使用のための研修の記録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同　　　に基づく点検等の実施状況記録等</w:t>
            </w:r>
          </w:p>
          <w:p w:rsidR="00FE7502" w:rsidRPr="00714866" w:rsidRDefault="00FE7502" w:rsidP="00FE7502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ドクターヘリ運航に</w:t>
            </w:r>
            <w:r w:rsidR="00882E71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係る諸記録</w:t>
            </w:r>
          </w:p>
          <w:p w:rsidR="00714866" w:rsidRPr="00714866" w:rsidRDefault="00714866" w:rsidP="00882E71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【自院で検体検査を実施する場合】</w:t>
            </w:r>
          </w:p>
          <w:p w:rsidR="00882E71" w:rsidRPr="00714866" w:rsidRDefault="00882E71" w:rsidP="00882E71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検査機器保守管理標準作業書、測定標準作業書</w:t>
            </w:r>
            <w:r w:rsidR="00714866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、</w:t>
            </w:r>
            <w:r w:rsidR="00714866" w:rsidRPr="00714866">
              <w:t>作業日誌</w:t>
            </w:r>
          </w:p>
          <w:p w:rsidR="00D5351B" w:rsidRPr="00714866" w:rsidRDefault="00714866" w:rsidP="00D5351B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　　　　　　　　　　等</w:t>
            </w:r>
          </w:p>
        </w:tc>
      </w:tr>
      <w:tr w:rsidR="00A23B6F" w:rsidRPr="002C233D" w:rsidTr="00983049">
        <w:trPr>
          <w:trHeight w:val="50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３　帳票・記録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Pr="00E50A0D" w:rsidRDefault="00E50A0D" w:rsidP="00E50A0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E50A0D">
              <w:rPr>
                <w:rFonts w:ascii="ＭＳ 明朝" w:hAnsi="ＭＳ 明朝" w:cs="ＭＳ 明朝" w:hint="eastAsia"/>
                <w:color w:val="000000"/>
                <w:kern w:val="0"/>
              </w:rPr>
              <w:t>３　帳票・記録</w:t>
            </w: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Pr="002C233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lastRenderedPageBreak/>
              <w:t>3-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1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診療録の管理，保存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2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助産録の管理，保存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診療に関する諸記録の整理保管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エックス線装置等に関する記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lastRenderedPageBreak/>
              <w:t>録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5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院内掲示</w:t>
            </w:r>
          </w:p>
        </w:tc>
        <w:tc>
          <w:tcPr>
            <w:tcW w:w="48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lastRenderedPageBreak/>
              <w:t>診療録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助産録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病院日誌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各科診療日誌（病棟日誌，看護記録）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処方せん</w:t>
            </w:r>
          </w:p>
          <w:p w:rsidR="00B73784" w:rsidRPr="002C233D" w:rsidRDefault="00B73784" w:rsidP="00B73784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lastRenderedPageBreak/>
              <w:t>麻薬処方せん，麻薬出納簿，麻薬施用者免許証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手術記録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検査所見記録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エックス線写真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入院患者及び外来患者の数を明らかにする帳簿</w:t>
            </w:r>
          </w:p>
          <w:p w:rsidR="003B1492" w:rsidRPr="002C233D" w:rsidRDefault="003B1492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入院診療計画書</w:t>
            </w:r>
          </w:p>
          <w:p w:rsidR="003005D4" w:rsidRDefault="003005D4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当直日誌</w:t>
            </w:r>
          </w:p>
          <w:p w:rsidR="00A23B6F" w:rsidRPr="002C233D" w:rsidRDefault="00A23B6F" w:rsidP="00983049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（地域医療支援病院：紹介状，退院した患者に係る入院期間中の診療経過の要約）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照射録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エックス線装置等に関する記録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エックス線量測定結果表</w:t>
            </w:r>
          </w:p>
          <w:p w:rsidR="00A23B6F" w:rsidRPr="002C233D" w:rsidRDefault="00A23B6F" w:rsidP="00983049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放射性同位元素関係書類　</w:t>
            </w:r>
            <w:r w:rsidR="00983049"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等</w:t>
            </w:r>
          </w:p>
        </w:tc>
      </w:tr>
      <w:tr w:rsidR="00A23B6F" w:rsidRPr="002C233D" w:rsidTr="006440DD">
        <w:trPr>
          <w:trHeight w:val="1246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４　業務委託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1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検体検査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2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滅菌消毒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食事の提供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患者等の搬送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5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医療機器の保守点検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医療ガスの供給設備の保守点検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7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洗濯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8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清掃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9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感染性廃棄物の処理</w:t>
            </w:r>
          </w:p>
          <w:p w:rsidR="00A23B6F" w:rsidRPr="002C233D" w:rsidRDefault="003336C1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4-10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医療用放射性汚染物の廃棄</w:t>
            </w:r>
          </w:p>
        </w:tc>
        <w:tc>
          <w:tcPr>
            <w:tcW w:w="48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契約書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業務案内書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標準作業書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感染性廃棄物委託契約書</w:t>
            </w:r>
          </w:p>
          <w:p w:rsidR="00A23B6F" w:rsidRPr="002C233D" w:rsidRDefault="00983049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収集運搬業者・</w:t>
            </w:r>
            <w:r w:rsidR="00A23B6F"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処分業者の許可証の写し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受水槽清掃委託契約書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水質検査成績書</w:t>
            </w:r>
          </w:p>
          <w:p w:rsidR="00B73784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浄化槽点検記録簿　委託契約書　</w:t>
            </w:r>
          </w:p>
          <w:p w:rsidR="00A23B6F" w:rsidRPr="002C233D" w:rsidRDefault="00B73784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エレベータ保守点検簿</w:t>
            </w:r>
            <w:r w:rsidRPr="002C233D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A23B6F"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等</w:t>
            </w:r>
          </w:p>
        </w:tc>
      </w:tr>
      <w:tr w:rsidR="00A23B6F" w:rsidRPr="002C233D" w:rsidTr="006440DD">
        <w:trPr>
          <w:trHeight w:val="1035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ind w:left="420" w:hangingChars="200" w:hanging="42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５　防火</w:t>
            </w:r>
            <w:r w:rsid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・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防災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ind w:leftChars="200" w:left="42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体制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5-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1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防火管理者及び消防計画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5-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2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="0003288F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消火訓練・避難訓練</w:t>
            </w:r>
          </w:p>
          <w:p w:rsidR="00A23B6F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5-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3</w:t>
            </w:r>
            <w:r w:rsidR="0003288F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="0003288F" w:rsidRPr="0003288F">
              <w:rPr>
                <w:rFonts w:ascii="ＭＳ 明朝" w:hAnsi="ＭＳ 明朝" w:cs="ＭＳ 明朝" w:hint="eastAsia"/>
                <w:color w:val="000000"/>
                <w:kern w:val="0"/>
              </w:rPr>
              <w:t>防火・消防用設備の整備</w:t>
            </w:r>
          </w:p>
          <w:p w:rsidR="0003288F" w:rsidRDefault="0003288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5- 4 </w:t>
            </w:r>
            <w:r w:rsidR="00771B43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点検報告等</w:t>
            </w:r>
          </w:p>
          <w:p w:rsidR="0003288F" w:rsidRPr="002C233D" w:rsidRDefault="0003288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5- 5 </w:t>
            </w:r>
            <w:r w:rsidRPr="0003288F">
              <w:rPr>
                <w:rFonts w:ascii="ＭＳ 明朝" w:hAnsi="ＭＳ 明朝" w:cs="ＭＳ 明朝" w:hint="eastAsia"/>
                <w:color w:val="000000"/>
                <w:kern w:val="0"/>
              </w:rPr>
              <w:t>防災及び危害防止対策</w:t>
            </w:r>
          </w:p>
        </w:tc>
        <w:tc>
          <w:tcPr>
            <w:tcW w:w="48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消防計画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防火管理者届出</w:t>
            </w:r>
          </w:p>
          <w:p w:rsidR="00B73784" w:rsidRPr="002C233D" w:rsidRDefault="00B73784" w:rsidP="00B73784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職員緊急連絡表（休日，夜間）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消防用施設，設備の点検結果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避難訓練実施記録簿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電気設備保守点検簿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保育器，酸素テント，高圧酸素室等の定期点検簿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ＬＰガス設備保守点検簿　等</w:t>
            </w:r>
          </w:p>
        </w:tc>
      </w:tr>
      <w:tr w:rsidR="00A23B6F" w:rsidRPr="002C233D" w:rsidTr="006440DD">
        <w:trPr>
          <w:trHeight w:val="1035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ind w:left="420" w:hangingChars="200" w:hanging="42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ind w:left="420" w:hangingChars="200" w:hanging="42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６　放射線管理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1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管理区域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2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敷地の境界等における防護措置</w:t>
            </w:r>
          </w:p>
          <w:p w:rsidR="00313BF4" w:rsidRDefault="00A23B6F" w:rsidP="003336C1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放射線障害の防止に必要な注意</w:t>
            </w:r>
          </w:p>
          <w:p w:rsidR="00A23B6F" w:rsidRPr="002C233D" w:rsidRDefault="00A23B6F" w:rsidP="00313BF4">
            <w:pPr>
              <w:autoSpaceDE w:val="0"/>
              <w:autoSpaceDN w:val="0"/>
              <w:adjustRightInd w:val="0"/>
              <w:spacing w:line="248" w:lineRule="atLeast"/>
              <w:ind w:leftChars="100" w:left="210" w:firstLineChars="150" w:firstLine="315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事項の掲示</w:t>
            </w:r>
          </w:p>
          <w:p w:rsidR="00313BF4" w:rsidRDefault="00A23B6F" w:rsidP="003336C1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="003336C1"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放射線装置・器具・機器及び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同</w:t>
            </w:r>
          </w:p>
          <w:p w:rsidR="00A23B6F" w:rsidRPr="002C233D" w:rsidRDefault="00A23B6F" w:rsidP="00313BF4">
            <w:pPr>
              <w:autoSpaceDE w:val="0"/>
              <w:autoSpaceDN w:val="0"/>
              <w:adjustRightInd w:val="0"/>
              <w:spacing w:line="248" w:lineRule="atLeast"/>
              <w:ind w:leftChars="100" w:left="210" w:firstLineChars="150" w:firstLine="315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位元素の使用室・病室の標識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5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使用中の表示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取扱者の遵守事項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7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従事者の被ばく防止の措置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8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患者の被ばく防止の措置</w:t>
            </w:r>
          </w:p>
          <w:p w:rsidR="00A23B6F" w:rsidRPr="00D5351B" w:rsidRDefault="00A23B6F" w:rsidP="00D5351B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9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器具又は同位元素で治療を受けている患者の標示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6-10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使用・貯蔵等の施設設備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6-11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照射器具及び同位元素の管理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lastRenderedPageBreak/>
              <w:t>6-12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障害防止措置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6-13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閉鎖施設の設備・器具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6-14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放射性同位元素使用室の設備</w:t>
            </w:r>
          </w:p>
          <w:p w:rsidR="00A23B6F" w:rsidRPr="00D5351B" w:rsidRDefault="00A23B6F" w:rsidP="00D5351B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6-15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貯蔵箱等の障害防止の方法と管理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6-16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廃棄施設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6-17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通報連絡網の整備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6-18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移動型エックス線装置の保管</w:t>
            </w:r>
          </w:p>
          <w:p w:rsidR="003336C1" w:rsidRPr="003B5226" w:rsidRDefault="003336C1" w:rsidP="003B5226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6-19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陽電子断層撮影診療用放射性同位</w:t>
            </w:r>
            <w:r w:rsidR="003B1492"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元素の使用体制の確保</w:t>
            </w:r>
          </w:p>
        </w:tc>
        <w:tc>
          <w:tcPr>
            <w:tcW w:w="48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23B6F" w:rsidRPr="002C233D" w:rsidRDefault="00DF34BC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lastRenderedPageBreak/>
              <w:t>エックス線被曝</w:t>
            </w:r>
            <w:r w:rsidR="00A23B6F"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線量測定結果表（フィルムバッチ）　</w:t>
            </w:r>
          </w:p>
        </w:tc>
      </w:tr>
    </w:tbl>
    <w:p w:rsidR="00A23B6F" w:rsidRPr="002C233D" w:rsidRDefault="00A23B6F" w:rsidP="003005D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</w:rPr>
      </w:pPr>
    </w:p>
    <w:sectPr w:rsidR="00A23B6F" w:rsidRPr="002C233D" w:rsidSect="003005D4">
      <w:pgSz w:w="11906" w:h="16838" w:code="9"/>
      <w:pgMar w:top="1134" w:right="1021" w:bottom="851" w:left="1021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37" w:rsidRDefault="00EF0A37" w:rsidP="00FE7502">
      <w:r>
        <w:separator/>
      </w:r>
    </w:p>
  </w:endnote>
  <w:endnote w:type="continuationSeparator" w:id="0">
    <w:p w:rsidR="00EF0A37" w:rsidRDefault="00EF0A37" w:rsidP="00FE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37" w:rsidRDefault="00EF0A37" w:rsidP="00FE7502">
      <w:r>
        <w:separator/>
      </w:r>
    </w:p>
  </w:footnote>
  <w:footnote w:type="continuationSeparator" w:id="0">
    <w:p w:rsidR="00EF0A37" w:rsidRDefault="00EF0A37" w:rsidP="00FE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3B2"/>
    <w:multiLevelType w:val="hybridMultilevel"/>
    <w:tmpl w:val="6E66CE4E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AE3A04"/>
    <w:multiLevelType w:val="hybridMultilevel"/>
    <w:tmpl w:val="AB2C5D30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D505BF"/>
    <w:multiLevelType w:val="hybridMultilevel"/>
    <w:tmpl w:val="72489638"/>
    <w:lvl w:ilvl="0" w:tplc="79DC719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80F7F1D"/>
    <w:multiLevelType w:val="hybridMultilevel"/>
    <w:tmpl w:val="C1383966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EC02BB1"/>
    <w:multiLevelType w:val="hybridMultilevel"/>
    <w:tmpl w:val="3CBEC7D4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5506E22"/>
    <w:multiLevelType w:val="hybridMultilevel"/>
    <w:tmpl w:val="AB8CC5C4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EDD6F59"/>
    <w:multiLevelType w:val="hybridMultilevel"/>
    <w:tmpl w:val="FC34F4BA"/>
    <w:lvl w:ilvl="0" w:tplc="19AE6C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C61A46"/>
    <w:multiLevelType w:val="hybridMultilevel"/>
    <w:tmpl w:val="8F9E2F2C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5DE2389"/>
    <w:multiLevelType w:val="hybridMultilevel"/>
    <w:tmpl w:val="634CF09E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A305162"/>
    <w:multiLevelType w:val="hybridMultilevel"/>
    <w:tmpl w:val="13C007C8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4F732DA"/>
    <w:multiLevelType w:val="hybridMultilevel"/>
    <w:tmpl w:val="72546CE4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8D037DC"/>
    <w:multiLevelType w:val="hybridMultilevel"/>
    <w:tmpl w:val="4308D8DC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A804CA7"/>
    <w:multiLevelType w:val="hybridMultilevel"/>
    <w:tmpl w:val="0298BD34"/>
    <w:lvl w:ilvl="0" w:tplc="5CDA7B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25"/>
    <w:rsid w:val="0003288F"/>
    <w:rsid w:val="00036EDC"/>
    <w:rsid w:val="00066E24"/>
    <w:rsid w:val="00151ED5"/>
    <w:rsid w:val="001606B3"/>
    <w:rsid w:val="001622C5"/>
    <w:rsid w:val="001A2FA2"/>
    <w:rsid w:val="00254CEB"/>
    <w:rsid w:val="00261FBA"/>
    <w:rsid w:val="002C233D"/>
    <w:rsid w:val="003005D4"/>
    <w:rsid w:val="00313BF4"/>
    <w:rsid w:val="00324992"/>
    <w:rsid w:val="00327BD1"/>
    <w:rsid w:val="003336C1"/>
    <w:rsid w:val="003518D3"/>
    <w:rsid w:val="0037365B"/>
    <w:rsid w:val="00377730"/>
    <w:rsid w:val="003B1492"/>
    <w:rsid w:val="003B5226"/>
    <w:rsid w:val="004172E8"/>
    <w:rsid w:val="00436379"/>
    <w:rsid w:val="00455C08"/>
    <w:rsid w:val="0046187F"/>
    <w:rsid w:val="004828C9"/>
    <w:rsid w:val="0050187B"/>
    <w:rsid w:val="00503499"/>
    <w:rsid w:val="00526BEE"/>
    <w:rsid w:val="005817A2"/>
    <w:rsid w:val="005B2A20"/>
    <w:rsid w:val="005B7A23"/>
    <w:rsid w:val="005C7047"/>
    <w:rsid w:val="006440DD"/>
    <w:rsid w:val="0067456F"/>
    <w:rsid w:val="00714866"/>
    <w:rsid w:val="00724D3C"/>
    <w:rsid w:val="00771B43"/>
    <w:rsid w:val="007B1F3C"/>
    <w:rsid w:val="00826D63"/>
    <w:rsid w:val="008658A1"/>
    <w:rsid w:val="00882E71"/>
    <w:rsid w:val="0088475E"/>
    <w:rsid w:val="008B7730"/>
    <w:rsid w:val="008E1758"/>
    <w:rsid w:val="00903EEB"/>
    <w:rsid w:val="009817D1"/>
    <w:rsid w:val="00983049"/>
    <w:rsid w:val="00986C8A"/>
    <w:rsid w:val="009A7479"/>
    <w:rsid w:val="009D226D"/>
    <w:rsid w:val="009F4265"/>
    <w:rsid w:val="00A166F9"/>
    <w:rsid w:val="00A23B6F"/>
    <w:rsid w:val="00A74A87"/>
    <w:rsid w:val="00AE5F65"/>
    <w:rsid w:val="00B0283B"/>
    <w:rsid w:val="00B402E4"/>
    <w:rsid w:val="00B73784"/>
    <w:rsid w:val="00B83DBD"/>
    <w:rsid w:val="00BC2CB1"/>
    <w:rsid w:val="00C21EA4"/>
    <w:rsid w:val="00C27A51"/>
    <w:rsid w:val="00C354F4"/>
    <w:rsid w:val="00C45013"/>
    <w:rsid w:val="00C95F5B"/>
    <w:rsid w:val="00CC46B8"/>
    <w:rsid w:val="00D03A36"/>
    <w:rsid w:val="00D5351B"/>
    <w:rsid w:val="00D64C53"/>
    <w:rsid w:val="00DF34BC"/>
    <w:rsid w:val="00DF6C08"/>
    <w:rsid w:val="00E03B3F"/>
    <w:rsid w:val="00E50A0D"/>
    <w:rsid w:val="00E86FC2"/>
    <w:rsid w:val="00E91C6F"/>
    <w:rsid w:val="00EF0A37"/>
    <w:rsid w:val="00F13148"/>
    <w:rsid w:val="00F25957"/>
    <w:rsid w:val="00F828E5"/>
    <w:rsid w:val="00F83F25"/>
    <w:rsid w:val="00FA49CA"/>
    <w:rsid w:val="00FB433B"/>
    <w:rsid w:val="00FC28FB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160EB8-C043-4817-BBAF-0F8FA6F8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595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FE7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502"/>
    <w:rPr>
      <w:rFonts w:cs="Century"/>
    </w:rPr>
  </w:style>
  <w:style w:type="paragraph" w:styleId="a7">
    <w:name w:val="footer"/>
    <w:basedOn w:val="a"/>
    <w:link w:val="a8"/>
    <w:uiPriority w:val="99"/>
    <w:rsid w:val="00FE75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502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主な閲覧資料一覧</vt:lpstr>
    </vt:vector>
  </TitlesOfParts>
  <Company>つくば保健所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主な閲覧資料一覧</dc:title>
  <dc:subject/>
  <dc:creator>shomu3</dc:creator>
  <cp:keywords/>
  <dc:description/>
  <cp:lastModifiedBy>Administrator</cp:lastModifiedBy>
  <cp:revision>2</cp:revision>
  <cp:lastPrinted>2010-09-28T01:00:00Z</cp:lastPrinted>
  <dcterms:created xsi:type="dcterms:W3CDTF">2023-06-13T09:46:00Z</dcterms:created>
  <dcterms:modified xsi:type="dcterms:W3CDTF">2023-06-13T09:46:00Z</dcterms:modified>
</cp:coreProperties>
</file>