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HG丸ｺﾞｼｯｸM-PRO" w:eastAsia="HG丸ｺﾞｼｯｸM-PRO" w:hint="eastAsia"/>
          <w:sz w:val="28"/>
          <w:szCs w:val="28"/>
        </w:rPr>
      </w:pPr>
      <w:r>
        <w:rPr>
          <w:rFonts w:ascii="HG丸ｺﾞｼｯｸM-PRO" w:eastAsia="HG丸ｺﾞｼｯｸM-PRO" w:hint="eastAsia"/>
          <w:sz w:val="28"/>
          <w:szCs w:val="28"/>
          <w:bdr w:val="single" w:sz="4" w:space="0" w:color="auto"/>
        </w:rPr>
        <w:t>県内企業・団体のみなさまへ</w:t>
      </w:r>
    </w:p>
    <w:p>
      <w:pPr>
        <w:jc w:val="center"/>
        <w:rPr>
          <w:rFonts w:ascii="HGP創英角ﾎﾟｯﾌﾟ体" w:eastAsia="HGP創英角ﾎﾟｯﾌﾟ体" w:hint="eastAsia"/>
          <w:sz w:val="32"/>
          <w:szCs w:val="32"/>
        </w:rPr>
      </w:pPr>
      <w:r>
        <w:rPr>
          <w:rFonts w:ascii="HGP創英角ﾎﾟｯﾌﾟ体" w:eastAsia="HGP創英角ﾎﾟｯﾌﾟ体" w:hint="eastAsia"/>
          <w:sz w:val="32"/>
          <w:szCs w:val="32"/>
        </w:rPr>
        <w:t>「障害者権利条例」について説明させていただきます！</w:t>
      </w:r>
    </w:p>
    <w:p>
      <w:pPr>
        <w:rPr>
          <w:rFonts w:ascii="ＭＳ 明朝" w:eastAsia="ＭＳ 明朝" w:hAnsi="ＭＳ 明朝" w:hint="eastAsia"/>
          <w:sz w:val="22"/>
          <w:szCs w:val="22"/>
        </w:rPr>
      </w:pPr>
    </w:p>
    <w:p>
      <w:pPr>
        <w:ind w:firstLineChars="100" w:firstLine="240"/>
        <w:rPr>
          <w:rFonts w:ascii="HGP創英角ﾎﾟｯﾌﾟ体" w:eastAsia="HGP創英角ﾎﾟｯﾌﾟ体" w:hAnsi="ＭＳ 明朝" w:hint="eastAsia"/>
          <w:sz w:val="24"/>
        </w:rPr>
      </w:pPr>
      <w:r>
        <w:rPr>
          <w:rFonts w:ascii="HGP創英角ﾎﾟｯﾌﾟ体" w:eastAsia="HGP創英角ﾎﾟｯﾌﾟ体" w:hAnsi="ＭＳ 明朝" w:hint="eastAsia"/>
          <w:sz w:val="24"/>
        </w:rPr>
        <w:t>茨城県では、障害のある人と障害のない人が対等な権利を持っていることを再確認し、誰もが安心して楽しく暮らすことができるよう、「障害のある人もない人も共に歩み幸せに暮らすための茨城県づくり条例」（障害者権利条例）を制定しています。</w:t>
      </w:r>
    </w:p>
    <w:p>
      <w:pPr>
        <w:ind w:firstLineChars="100" w:firstLine="240"/>
        <w:rPr>
          <w:rFonts w:ascii="HGP創英角ﾎﾟｯﾌﾟ体" w:eastAsia="HGP創英角ﾎﾟｯﾌﾟ体" w:hAnsi="ＭＳ 明朝" w:hint="eastAsia"/>
          <w:sz w:val="24"/>
        </w:rPr>
      </w:pPr>
      <w:r>
        <w:rPr>
          <w:rFonts w:ascii="HGP創英角ﾎﾟｯﾌﾟ体" w:eastAsia="HGP創英角ﾎﾟｯﾌﾟ体" w:hAnsi="ＭＳ 明朝" w:hint="eastAsia"/>
          <w:sz w:val="24"/>
        </w:rPr>
        <w:t>県では、県民一人ひとりのみなさまに、この条例についてご理解いただくため、各種の研修会などで説明させていただく「講師等派遣」に取り組んでいます。</w:t>
      </w:r>
    </w:p>
    <w:p>
      <w:pPr>
        <w:ind w:firstLineChars="100" w:firstLine="240"/>
        <w:rPr>
          <w:rFonts w:ascii="HGP創英角ﾎﾟｯﾌﾟ体" w:eastAsia="HGP創英角ﾎﾟｯﾌﾟ体" w:hAnsi="ＭＳ 明朝" w:hint="eastAsia"/>
          <w:sz w:val="24"/>
          <w:u w:val="wave"/>
        </w:rPr>
      </w:pPr>
      <w:r>
        <w:rPr>
          <w:rFonts w:ascii="HGP創英角ﾎﾟｯﾌﾟ体" w:eastAsia="HGP創英角ﾎﾟｯﾌﾟ体" w:hAnsi="ＭＳ 明朝" w:hint="eastAsia"/>
          <w:sz w:val="24"/>
          <w:u w:val="wave"/>
        </w:rPr>
        <w:t>みなさまの職場研修や学習会などにどうぞご活用ください。</w:t>
      </w:r>
    </w:p>
    <w:p>
      <w:pPr>
        <w:ind w:firstLineChars="100" w:firstLine="240"/>
        <w:rPr>
          <w:rFonts w:ascii="HGP創英角ﾎﾟｯﾌﾟ体" w:eastAsia="HGP創英角ﾎﾟｯﾌﾟ体" w:hAnsi="ＭＳ 明朝" w:hint="eastAsia"/>
          <w:sz w:val="24"/>
        </w:rPr>
      </w:pPr>
    </w:p>
    <w:p>
      <w:pPr>
        <w:rPr>
          <w:rFonts w:hint="eastAsia"/>
          <w:sz w:val="24"/>
        </w:rPr>
      </w:pPr>
      <w:r>
        <w:rPr>
          <w:rFonts w:hint="eastAsia"/>
          <w:sz w:val="24"/>
        </w:rPr>
        <w:t>１　講師等派遣の概要</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・派遣講師等　　県福祉部障害福祉課の</w:t>
      </w:r>
      <w:r>
        <w:rPr>
          <w:rFonts w:ascii="HGP創英角ﾎﾟｯﾌﾟ体" w:eastAsia="HGP創英角ﾎﾟｯﾌﾟ体" w:hAnsi="HGP創英角ﾎﾟｯﾌﾟ体" w:hint="eastAsia"/>
          <w:sz w:val="24"/>
          <w:u w:val="wave"/>
        </w:rPr>
        <w:t>担当職員や相談員を派遣</w:t>
      </w:r>
      <w:r>
        <w:rPr>
          <w:rFonts w:ascii="ＭＳ 明朝" w:eastAsia="ＭＳ 明朝" w:hAnsi="ＭＳ 明朝" w:hint="eastAsia"/>
          <w:sz w:val="22"/>
          <w:szCs w:val="22"/>
        </w:rPr>
        <w:t>します。</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・講義時間　　　ご依頼者様のご都合の時間で対応いたします。（15分間～60分間程度）</w:t>
      </w:r>
    </w:p>
    <w:p>
      <w:pPr>
        <w:ind w:left="1956" w:hangingChars="891" w:hanging="1956"/>
        <w:rPr>
          <w:rFonts w:ascii="ＭＳ 明朝" w:eastAsia="ＭＳ 明朝" w:hAnsi="ＭＳ 明朝" w:hint="eastAsia"/>
          <w:sz w:val="22"/>
          <w:szCs w:val="22"/>
        </w:rPr>
      </w:pPr>
      <w:r>
        <w:rPr>
          <w:rFonts w:ascii="ＭＳ 明朝" w:eastAsia="ＭＳ 明朝" w:hAnsi="ＭＳ 明朝" w:hint="eastAsia"/>
          <w:sz w:val="22"/>
          <w:szCs w:val="22"/>
        </w:rPr>
        <w:t xml:space="preserve">　・講義内容　　　障害者差別</w:t>
      </w:r>
      <w:r>
        <w:rPr>
          <w:rFonts w:ascii="ＭＳ 明朝" w:eastAsia="ＭＳ 明朝" w:hAnsi="ＭＳ 明朝"/>
          <w:sz w:val="22"/>
          <w:szCs w:val="22"/>
        </w:rPr>
        <w:t>解消法</w:t>
      </w:r>
      <w:r>
        <w:rPr>
          <w:rFonts w:ascii="ＭＳ 明朝" w:eastAsia="ＭＳ 明朝" w:hAnsi="ＭＳ 明朝" w:hint="eastAsia"/>
          <w:sz w:val="22"/>
          <w:szCs w:val="22"/>
        </w:rPr>
        <w:t>や障害者権利条例の</w:t>
      </w:r>
      <w:r>
        <w:rPr>
          <w:rFonts w:ascii="ＭＳ 明朝" w:eastAsia="ＭＳ 明朝" w:hAnsi="ＭＳ 明朝"/>
          <w:sz w:val="22"/>
          <w:szCs w:val="22"/>
        </w:rPr>
        <w:t>概論</w:t>
      </w:r>
      <w:r>
        <w:rPr>
          <w:rFonts w:ascii="ＭＳ 明朝" w:eastAsia="ＭＳ 明朝" w:hAnsi="ＭＳ 明朝" w:hint="eastAsia"/>
          <w:sz w:val="22"/>
          <w:szCs w:val="22"/>
        </w:rPr>
        <w:t>、具体的な対応</w:t>
      </w:r>
      <w:r>
        <w:rPr>
          <w:rFonts w:ascii="ＭＳ 明朝" w:eastAsia="ＭＳ 明朝" w:hAnsi="ＭＳ 明朝"/>
          <w:sz w:val="22"/>
          <w:szCs w:val="22"/>
        </w:rPr>
        <w:t>事例</w:t>
      </w:r>
      <w:r>
        <w:rPr>
          <w:rFonts w:ascii="ＭＳ 明朝" w:eastAsia="ＭＳ 明朝" w:hAnsi="ＭＳ 明朝" w:hint="eastAsia"/>
          <w:sz w:val="22"/>
          <w:szCs w:val="22"/>
        </w:rPr>
        <w:t>や合理的配慮の</w:t>
      </w:r>
      <w:r>
        <w:rPr>
          <w:rFonts w:ascii="ＭＳ 明朝" w:eastAsia="ＭＳ 明朝" w:hAnsi="ＭＳ 明朝"/>
          <w:sz w:val="22"/>
          <w:szCs w:val="22"/>
        </w:rPr>
        <w:t>例</w:t>
      </w:r>
      <w:r>
        <w:rPr>
          <w:rFonts w:ascii="ＭＳ 明朝" w:eastAsia="ＭＳ 明朝" w:hAnsi="ＭＳ 明朝" w:hint="eastAsia"/>
          <w:sz w:val="22"/>
          <w:szCs w:val="22"/>
        </w:rPr>
        <w:t>など、幅広く対応いたします。</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・派遣対象　　　県内に所在する企業、事業所、団体の方（任意のサークルも含む）</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・派遣経費　　　</w:t>
      </w:r>
      <w:r>
        <w:rPr>
          <w:rFonts w:ascii="HGP創英角ﾎﾟｯﾌﾟ体" w:eastAsia="HGP創英角ﾎﾟｯﾌﾟ体" w:hAnsi="ＭＳ 明朝" w:hint="eastAsia"/>
          <w:sz w:val="24"/>
          <w:u w:val="wave"/>
        </w:rPr>
        <w:t>無料です</w:t>
      </w:r>
      <w:r>
        <w:rPr>
          <w:rFonts w:ascii="HGP創英角ﾎﾟｯﾌﾟ体" w:eastAsia="HGP創英角ﾎﾟｯﾌﾟ体" w:hAnsi="ＭＳ 明朝" w:hint="eastAsia"/>
          <w:sz w:val="24"/>
        </w:rPr>
        <w:t>。</w:t>
      </w:r>
      <w:r>
        <w:rPr>
          <w:rFonts w:ascii="ＭＳ 明朝" w:eastAsia="ＭＳ 明朝" w:hAnsi="ＭＳ 明朝" w:hint="eastAsia"/>
          <w:sz w:val="22"/>
          <w:szCs w:val="22"/>
        </w:rPr>
        <w:t>（講師等の人件費及び旅費は、県が負担します。）</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w:t>
      </w:r>
    </w:p>
    <w:p>
      <w:pPr>
        <w:rPr>
          <w:rFonts w:hint="eastAsia"/>
          <w:sz w:val="24"/>
        </w:rPr>
      </w:pPr>
      <w:r>
        <w:rPr>
          <w:rFonts w:hint="eastAsia"/>
          <w:sz w:val="24"/>
        </w:rPr>
        <w:t>２　派遣の申込等</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・申 込 先　　　</w:t>
      </w:r>
      <w:r>
        <w:rPr>
          <w:rFonts w:ascii="HGP創英角ﾎﾟｯﾌﾟ体" w:eastAsia="HGP創英角ﾎﾟｯﾌﾟ体" w:hAnsi="ＭＳ 明朝" w:hint="eastAsia"/>
          <w:sz w:val="24"/>
          <w:u w:val="wave"/>
        </w:rPr>
        <w:t>茨城県福祉部障害福祉課に、電話等で申込んでください</w:t>
      </w:r>
      <w:r>
        <w:rPr>
          <w:rFonts w:ascii="HGP創英角ﾎﾟｯﾌﾟ体" w:eastAsia="HGP創英角ﾎﾟｯﾌﾟ体" w:hAnsi="ＭＳ 明朝" w:hint="eastAsia"/>
          <w:sz w:val="24"/>
        </w:rPr>
        <w:t>。</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ＴＥＬ：０２９－３０１－３３５７</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ＦＡＸ：０２９－３０１－３３７０</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Ｅ-mail：shofuku-kikaku@pref.ibaraki.lg.jp</w:t>
      </w:r>
    </w:p>
    <w:p>
      <w:pPr>
        <w:rPr>
          <w:rFonts w:ascii="ＭＳ 明朝" w:eastAsia="ＭＳ 明朝" w:hAnsi="ＭＳ 明朝" w:hint="eastAsia"/>
          <w:sz w:val="22"/>
          <w:szCs w:val="22"/>
        </w:rPr>
      </w:pPr>
      <w:r>
        <w:rPr>
          <w:rFonts w:ascii="ＭＳ 明朝" w:eastAsia="ＭＳ 明朝" w:hAnsi="ＭＳ 明朝" w:hint="eastAsia"/>
          <w:sz w:val="22"/>
          <w:szCs w:val="22"/>
        </w:rPr>
        <w:t xml:space="preserve">　・派遣決定　　　担当職員等の日程調整を行ったうえで、ご依頼者様あて連絡させていただきます。</w:t>
      </w:r>
    </w:p>
    <w:p>
      <w:pPr>
        <w:rPr>
          <w:rFonts w:hint="eastAsia"/>
          <w:sz w:val="24"/>
        </w:rPr>
      </w:pPr>
    </w:p>
    <w:p>
      <w:pPr>
        <w:rPr>
          <w:rFonts w:hint="eastAsia"/>
          <w:sz w:val="24"/>
        </w:rPr>
      </w:pPr>
      <w:r>
        <w:rPr>
          <w:rFonts w:hint="eastAsia"/>
          <w:sz w:val="24"/>
        </w:rPr>
        <w:t>３　問い合わせ先</w:t>
      </w:r>
    </w:p>
    <w:p>
      <w:pPr>
        <w:ind w:leftChars="105" w:left="440" w:hangingChars="100" w:hanging="220"/>
        <w:rPr>
          <w:rFonts w:ascii="ＭＳ 明朝" w:eastAsia="ＭＳ 明朝" w:hAnsi="ＭＳ 明朝" w:hint="eastAsia"/>
          <w:sz w:val="22"/>
          <w:szCs w:val="22"/>
        </w:rPr>
      </w:pPr>
      <w:r>
        <w:rPr>
          <w:rFonts w:ascii="ＭＳ 明朝" w:eastAsia="ＭＳ 明朝" w:hAnsi="ＭＳ 明朝" w:hint="eastAsia"/>
          <w:sz w:val="22"/>
          <w:szCs w:val="22"/>
        </w:rPr>
        <w:t xml:space="preserve">・茨城県福祉部障害福祉課　企画グループ　</w:t>
      </w:r>
    </w:p>
    <w:p>
      <w:pPr>
        <w:ind w:leftChars="205" w:left="430" w:firstLineChars="200" w:firstLine="439"/>
        <w:rPr>
          <w:rFonts w:ascii="ＭＳ 明朝" w:eastAsia="ＭＳ 明朝" w:hAnsi="ＭＳ 明朝" w:hint="eastAsia"/>
          <w:sz w:val="22"/>
          <w:szCs w:val="22"/>
        </w:rPr>
      </w:pPr>
      <w:r>
        <w:rPr>
          <w:rFonts w:ascii="ＭＳ 明朝" w:eastAsia="ＭＳ 明朝" w:hAnsi="ＭＳ 明朝" w:hint="eastAsia"/>
          <w:sz w:val="22"/>
          <w:szCs w:val="22"/>
        </w:rPr>
        <w:t>〒310-8555　水戸市笠原町978-6　（県庁内です）</w:t>
      </w:r>
    </w:p>
    <w:p>
      <w:pPr>
        <w:ind w:leftChars="105" w:left="430" w:hangingChars="100" w:hanging="210"/>
        <w:rPr>
          <w:rFonts w:ascii="ＭＳ 明朝" w:eastAsia="ＭＳ 明朝" w:hAnsi="ＭＳ 明朝" w:hint="eastAsia"/>
          <w:sz w:val="22"/>
          <w:szCs w:val="22"/>
        </w:rPr>
      </w:pPr>
      <w:r>
        <w:rPr>
          <w:noProof/>
        </w:rPr>
        <w:drawing>
          <wp:anchor distT="0" distB="0" distL="114300" distR="114300" simplePos="0" relativeHeight="251661312" behindDoc="0" locked="0" layoutInCell="1" allowOverlap="1">
            <wp:simplePos x="0" y="0"/>
            <wp:positionH relativeFrom="column">
              <wp:posOffset>4402455</wp:posOffset>
            </wp:positionH>
            <wp:positionV relativeFrom="paragraph">
              <wp:posOffset>180340</wp:posOffset>
            </wp:positionV>
            <wp:extent cx="2184400" cy="1600200"/>
            <wp:effectExtent l="0" t="0" r="6350" b="0"/>
            <wp:wrapNone/>
            <wp:docPr id="4" name="図 4" descr="茨ひよ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茨ひより"/>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44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sz w:val="22"/>
          <w:szCs w:val="22"/>
        </w:rPr>
        <w:t xml:space="preserve">　　　（上記２の申込先と同じです）</w:t>
      </w:r>
    </w:p>
    <w:p>
      <w:pPr>
        <w:ind w:firstLineChars="99" w:firstLine="207"/>
        <w:rPr>
          <w:noProof/>
        </w:rPr>
      </w:pPr>
      <w:r>
        <w:rPr>
          <w:rFonts w:hint="eastAsia"/>
          <w:noProof/>
        </w:rPr>
        <w:t xml:space="preserve">　　　　　　　　　　　　　　　　　　　　　　　　　　</w:t>
      </w:r>
    </w:p>
    <w:p>
      <w:pPr>
        <w:ind w:firstLineChars="99" w:firstLine="207"/>
        <w:rPr>
          <w:noProof/>
        </w:rPr>
      </w:pPr>
    </w:p>
    <w:p>
      <w:pPr>
        <w:ind w:firstLineChars="99" w:firstLine="237"/>
        <w:rPr>
          <w:rFonts w:ascii="HGS創英角ﾎﾟｯﾌﾟ体" w:eastAsia="HGS創英角ﾎﾟｯﾌﾟ体" w:hAnsi="HGS創英角ﾎﾟｯﾌﾟ体"/>
          <w:sz w:val="24"/>
          <w:u w:val="single"/>
        </w:rPr>
      </w:pPr>
      <w:r>
        <w:rPr>
          <w:rFonts w:ascii="HGS創英角ﾎﾟｯﾌﾟ体" w:eastAsia="HGS創英角ﾎﾟｯﾌﾟ体" w:hAnsi="HGS創英角ﾎﾟｯﾌﾟ体" w:hint="eastAsia"/>
          <w:sz w:val="24"/>
          <w:u w:val="single"/>
        </w:rPr>
        <w:t>誰もがお互いを尊重して、「バリア」を取り除き、</w:t>
      </w:r>
    </w:p>
    <w:p>
      <w:pPr>
        <w:ind w:rightChars="-149" w:right="-312" w:firstLineChars="99" w:firstLine="237"/>
        <w:rPr>
          <w:rFonts w:ascii="HGS創英角ﾎﾟｯﾌﾟ体" w:eastAsia="HGS創英角ﾎﾟｯﾌﾟ体" w:hAnsi="HGS創英角ﾎﾟｯﾌﾟ体"/>
          <w:sz w:val="24"/>
          <w:u w:val="single"/>
        </w:rPr>
      </w:pPr>
      <w:r>
        <w:rPr>
          <w:rFonts w:ascii="HGS創英角ﾎﾟｯﾌﾟ体" w:eastAsia="HGS創英角ﾎﾟｯﾌﾟ体" w:hAnsi="HGS創英角ﾎﾟｯﾌﾟ体" w:hint="eastAsia"/>
          <w:sz w:val="24"/>
          <w:u w:val="single"/>
        </w:rPr>
        <w:t>住み慣れた茨城で、いっしょに楽しく幸せに暮らしましょう！</w:t>
      </w:r>
    </w:p>
    <w:p>
      <w:pPr>
        <w:ind w:firstLineChars="99" w:firstLine="207"/>
        <w:rPr>
          <w:noProof/>
        </w:rPr>
      </w:pPr>
    </w:p>
    <w:p>
      <w:pPr>
        <w:ind w:firstLineChars="99" w:firstLine="207"/>
        <w:rPr>
          <w:noProof/>
        </w:rPr>
      </w:pPr>
    </w:p>
    <w:p>
      <w:pPr>
        <w:ind w:firstLineChars="99" w:firstLine="207"/>
        <w:rPr>
          <w:noProof/>
        </w:rPr>
      </w:pPr>
    </w:p>
    <w:p>
      <w:pPr>
        <w:ind w:firstLineChars="99" w:firstLine="207"/>
        <w:rPr>
          <w:noProof/>
        </w:rPr>
      </w:pPr>
      <w:r>
        <w:rPr>
          <w:noProof/>
        </w:rPr>
        <mc:AlternateContent>
          <mc:Choice Requires="wps">
            <w:drawing>
              <wp:anchor distT="365760" distB="365760" distL="365760" distR="365760" simplePos="0" relativeHeight="251662336" behindDoc="0" locked="0" layoutInCell="1" allowOverlap="1">
                <wp:simplePos x="0" y="0"/>
                <wp:positionH relativeFrom="margin">
                  <wp:posOffset>4621530</wp:posOffset>
                </wp:positionH>
                <wp:positionV relativeFrom="margin">
                  <wp:posOffset>8809990</wp:posOffset>
                </wp:positionV>
                <wp:extent cx="1952625" cy="257175"/>
                <wp:effectExtent l="0" t="0" r="9525" b="952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pStyle w:val="a3"/>
                              <w:spacing w:before="40" w:after="40" w:line="240" w:lineRule="auto"/>
                              <w:rPr>
                                <w:rFonts w:ascii="ＭＳ ゴシック" w:hAnsi="ＭＳ ゴシック"/>
                                <w:sz w:val="21"/>
                                <w:szCs w:val="21"/>
                              </w:rPr>
                            </w:pPr>
                            <w:r>
                              <w:rPr>
                                <w:rFonts w:ascii="ＭＳ ゴシック" w:hAnsi="ＭＳ ゴシック" w:hint="eastAsia"/>
                                <w:color w:val="auto"/>
                                <w:sz w:val="21"/>
                                <w:szCs w:val="21"/>
                              </w:rPr>
                              <w:t>茨ひより（茨城県公認Ｖ</w:t>
                            </w:r>
                            <w:r>
                              <w:rPr>
                                <w:rFonts w:ascii="ＭＳ ゴシック" w:hAnsi="ＭＳ ゴシック"/>
                                <w:color w:val="auto"/>
                                <w:sz w:val="21"/>
                                <w:szCs w:val="21"/>
                              </w:rPr>
                              <w:t>tuber）</w:t>
                            </w:r>
                          </w:p>
                          <w:p>
                            <w:pPr>
                              <w:rPr>
                                <w:color w:val="7F7F7F"/>
                                <w:sz w:val="20"/>
                                <w:szCs w:val="20"/>
                              </w:rPr>
                            </w:pPr>
                            <w:r>
                              <w:rPr>
                                <w:color w:val="7F7F7F"/>
                                <w:sz w:val="20"/>
                                <w:szCs w:val="20"/>
                                <w:lang w:val="ja-JP"/>
                              </w:rPr>
                              <w:t>[サイドバーは、テキストの重要なポイントを強調したり、スケジュールなどの情報を追加して簡単に参照できるようにしたりするのに便利です。</w:t>
                            </w:r>
                          </w:p>
                          <w:p>
                            <w:pPr>
                              <w:rPr>
                                <w:color w:val="7F7F7F"/>
                                <w:sz w:val="20"/>
                                <w:szCs w:val="20"/>
                              </w:rPr>
                            </w:pPr>
                            <w:r>
                              <w:rPr>
                                <w:color w:val="7F7F7F"/>
                                <w:sz w:val="20"/>
                                <w:szCs w:val="20"/>
                                <w:lang w:val="ja-JP"/>
                              </w:rPr>
                              <w:t>これらは通常、ページの左側、右側、上部、または下部に配置されますが、ドラッグして好きな位置に簡単に動かせます。</w:t>
                            </w:r>
                          </w:p>
                          <w:p>
                            <w:pPr>
                              <w:rPr>
                                <w:color w:val="7F7F7F"/>
                                <w:sz w:val="20"/>
                                <w:szCs w:val="20"/>
                              </w:rPr>
                            </w:pPr>
                            <w:r>
                              <w:rPr>
                                <w:color w:val="7F7F7F"/>
                                <w:sz w:val="20"/>
                                <w:szCs w:val="20"/>
                                <w:lang w:val="ja-JP"/>
                              </w:rPr>
                              <w:t>内容を追加する準備ができたら、ここをクリックして入力を始めましょう。]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3.9pt;margin-top:693.7pt;width:153.75pt;height:20.2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" filled="f" stroked="f" strokeweight=".5pt">
                <v:textbox inset="0,0,0,0">
                  <w:txbxContent>
                    <w:p>
                      <w:pPr>
                        <w:pStyle w:val="a3"/>
                        <w:spacing w:before="40" w:after="40" w:line="240" w:lineRule="auto"/>
                        <w:rPr>
                          <w:rFonts w:ascii="ＭＳ ゴシック" w:hAnsi="ＭＳ ゴシック"/>
                          <w:sz w:val="21"/>
                          <w:szCs w:val="21"/>
                        </w:rPr>
                      </w:pPr>
                      <w:r>
                        <w:rPr>
                          <w:rFonts w:ascii="ＭＳ ゴシック" w:hAnsi="ＭＳ ゴシック" w:hint="eastAsia"/>
                          <w:color w:val="auto"/>
                          <w:sz w:val="21"/>
                          <w:szCs w:val="21"/>
                        </w:rPr>
                        <w:t>茨ひより（茨城県公認Ｖ</w:t>
                      </w:r>
                      <w:r>
                        <w:rPr>
                          <w:rFonts w:ascii="ＭＳ ゴシック" w:hAnsi="ＭＳ ゴシック"/>
                          <w:color w:val="auto"/>
                          <w:sz w:val="21"/>
                          <w:szCs w:val="21"/>
                        </w:rPr>
                        <w:t>tuber）</w:t>
                      </w:r>
                    </w:p>
                    <w:p>
                      <w:pPr>
                        <w:rPr>
                          <w:color w:val="7F7F7F"/>
                          <w:sz w:val="20"/>
                          <w:szCs w:val="20"/>
                        </w:rPr>
                      </w:pPr>
                      <w:r>
                        <w:rPr>
                          <w:color w:val="7F7F7F"/>
                          <w:sz w:val="20"/>
                          <w:szCs w:val="20"/>
                          <w:lang w:val="ja-JP"/>
                        </w:rPr>
                        <w:t>[サイドバーは、テキストの重要なポイントを強調したり、スケジュールなどの情報を追加して簡単に参照できるようにしたりするのに便利です。</w:t>
                      </w:r>
                    </w:p>
                    <w:p>
                      <w:pPr>
                        <w:rPr>
                          <w:color w:val="7F7F7F"/>
                          <w:sz w:val="20"/>
                          <w:szCs w:val="20"/>
                        </w:rPr>
                      </w:pPr>
                      <w:r>
                        <w:rPr>
                          <w:color w:val="7F7F7F"/>
                          <w:sz w:val="20"/>
                          <w:szCs w:val="20"/>
                          <w:lang w:val="ja-JP"/>
                        </w:rPr>
                        <w:t>これらは通常、ページの左側、右側、上部、または下部に配置されますが、ドラッグして好きな位置に簡単に動かせます。</w:t>
                      </w:r>
                    </w:p>
                    <w:p>
                      <w:pPr>
                        <w:rPr>
                          <w:color w:val="7F7F7F"/>
                          <w:sz w:val="20"/>
                          <w:szCs w:val="20"/>
                        </w:rPr>
                      </w:pPr>
                      <w:r>
                        <w:rPr>
                          <w:color w:val="7F7F7F"/>
                          <w:sz w:val="20"/>
                          <w:szCs w:val="20"/>
                          <w:lang w:val="ja-JP"/>
                        </w:rPr>
                        <w:t>内容を追加する準備ができたら、ここをクリックして入力を始めましょう。]</w:t>
                      </w:r>
                    </w:p>
                  </w:txbxContent>
                </v:textbox>
                <w10:wrap type="square" anchorx="margin" anchory="margin"/>
              </v:shape>
            </w:pict>
          </mc:Fallback>
        </mc:AlternateContent>
      </w:r>
    </w:p>
    <w:p>
      <w:pPr>
        <w:rPr>
          <w:noProof/>
        </w:rPr>
      </w:pPr>
    </w:p>
    <w:p>
      <w:pPr>
        <w:jc w:val="center"/>
        <w:rPr>
          <w:rFonts w:hint="eastAsia"/>
          <w:b/>
          <w:sz w:val="32"/>
          <w:szCs w:val="32"/>
        </w:rPr>
      </w:pPr>
      <w:r>
        <w:rPr>
          <w:noProof/>
        </w:rPr>
        <w:br w:type="page"/>
      </w:r>
      <w:r>
        <w:rPr>
          <w:rFonts w:hint="eastAsia"/>
          <w:b/>
          <w:sz w:val="32"/>
          <w:szCs w:val="32"/>
        </w:rPr>
        <w:lastRenderedPageBreak/>
        <w:t>講師等派遣申込書</w:t>
      </w:r>
    </w:p>
    <w:p>
      <w:pPr>
        <w:jc w:val="center"/>
        <w:rPr>
          <w:rFonts w:hint="eastAsia"/>
          <w:b/>
          <w:sz w:val="22"/>
          <w:szCs w:val="22"/>
        </w:rPr>
      </w:pPr>
    </w:p>
    <w:p>
      <w:pPr>
        <w:jc w:val="right"/>
        <w:rPr>
          <w:rFonts w:ascii="ＭＳ 明朝" w:eastAsia="ＭＳ 明朝" w:hAnsi="ＭＳ 明朝" w:hint="eastAsia"/>
          <w:sz w:val="22"/>
          <w:szCs w:val="22"/>
        </w:rPr>
      </w:pPr>
      <w:r>
        <w:rPr>
          <w:rFonts w:ascii="ＭＳ 明朝" w:eastAsia="ＭＳ 明朝" w:hAnsi="ＭＳ 明朝" w:hint="eastAsia"/>
          <w:sz w:val="22"/>
          <w:szCs w:val="22"/>
        </w:rPr>
        <w:t>令和　　年　　月　　日</w:t>
      </w:r>
    </w:p>
    <w:p>
      <w:pPr>
        <w:jc w:val="left"/>
        <w:rPr>
          <w:rFonts w:ascii="ＭＳ 明朝" w:eastAsia="ＭＳ 明朝" w:hAnsi="ＭＳ 明朝" w:hint="eastAsia"/>
          <w:sz w:val="22"/>
          <w:szCs w:val="22"/>
        </w:rPr>
      </w:pPr>
    </w:p>
    <w:p>
      <w:pPr>
        <w:jc w:val="left"/>
        <w:rPr>
          <w:rFonts w:ascii="ＭＳ 明朝" w:eastAsia="ＭＳ 明朝" w:hAnsi="ＭＳ 明朝" w:hint="eastAsia"/>
          <w:sz w:val="22"/>
          <w:szCs w:val="22"/>
        </w:rPr>
      </w:pPr>
      <w:r>
        <w:rPr>
          <w:rFonts w:ascii="ＭＳ 明朝" w:eastAsia="ＭＳ 明朝" w:hAnsi="ＭＳ 明朝" w:hint="eastAsia"/>
          <w:sz w:val="22"/>
          <w:szCs w:val="22"/>
        </w:rPr>
        <w:t>茨城県福祉部障害福祉課　御中</w:t>
      </w:r>
    </w:p>
    <w:p>
      <w:pPr>
        <w:jc w:val="left"/>
        <w:rPr>
          <w:rFonts w:ascii="ＭＳ 明朝" w:eastAsia="ＭＳ 明朝" w:hAnsi="ＭＳ 明朝" w:hint="eastAsia"/>
          <w:sz w:val="22"/>
          <w:szCs w:val="22"/>
        </w:rPr>
      </w:pPr>
    </w:p>
    <w:p>
      <w:pPr>
        <w:rPr>
          <w:rFonts w:ascii="ＭＳ 明朝" w:eastAsia="ＭＳ 明朝" w:hAnsi="ＭＳ 明朝" w:hint="eastAsia"/>
          <w:sz w:val="22"/>
          <w:szCs w:val="22"/>
        </w:rPr>
      </w:pPr>
      <w:r>
        <w:rPr>
          <w:rFonts w:ascii="ＭＳ 明朝" w:eastAsia="ＭＳ 明朝" w:hAnsi="ＭＳ 明朝" w:hint="eastAsia"/>
          <w:sz w:val="22"/>
          <w:szCs w:val="22"/>
        </w:rPr>
        <w:t xml:space="preserve">　　　　　　　　　 　　　　　　　　　　　　　　　　　組織名</w:t>
      </w:r>
    </w:p>
    <w:p>
      <w:pPr>
        <w:ind w:firstLineChars="2200" w:firstLine="4829"/>
        <w:rPr>
          <w:rFonts w:ascii="ＭＳ 明朝" w:eastAsia="ＭＳ 明朝" w:hAnsi="ＭＳ 明朝" w:hint="eastAsia"/>
          <w:sz w:val="22"/>
          <w:szCs w:val="22"/>
        </w:rPr>
      </w:pPr>
      <w:r>
        <w:rPr>
          <w:rFonts w:ascii="ＭＳ 明朝" w:eastAsia="ＭＳ 明朝" w:hAnsi="ＭＳ 明朝" w:hint="eastAsia"/>
          <w:sz w:val="22"/>
          <w:szCs w:val="22"/>
        </w:rPr>
        <w:t>申請者　 所在地</w:t>
      </w:r>
    </w:p>
    <w:p>
      <w:pPr>
        <w:wordWrap w:val="0"/>
        <w:rPr>
          <w:rFonts w:ascii="ＭＳ 明朝" w:eastAsia="ＭＳ 明朝" w:hAnsi="ＭＳ 明朝" w:hint="eastAsia"/>
          <w:sz w:val="22"/>
          <w:szCs w:val="22"/>
        </w:rPr>
      </w:pPr>
      <w:r>
        <w:rPr>
          <w:rFonts w:ascii="ＭＳ 明朝" w:eastAsia="ＭＳ 明朝" w:hAnsi="ＭＳ 明朝" w:hint="eastAsia"/>
          <w:sz w:val="22"/>
          <w:szCs w:val="22"/>
        </w:rPr>
        <w:t xml:space="preserve">　　　　　　　　　 　　　　　　　　　　　　　　　　　代表者名</w:t>
      </w:r>
    </w:p>
    <w:p>
      <w:pPr>
        <w:ind w:firstLineChars="100" w:firstLine="220"/>
        <w:jc w:val="left"/>
        <w:rPr>
          <w:rFonts w:ascii="ＭＳ 明朝" w:eastAsia="ＭＳ 明朝" w:hAnsi="ＭＳ 明朝"/>
          <w:sz w:val="22"/>
          <w:szCs w:val="22"/>
        </w:rPr>
      </w:pPr>
    </w:p>
    <w:p>
      <w:pPr>
        <w:ind w:firstLineChars="100" w:firstLine="220"/>
        <w:jc w:val="left"/>
        <w:rPr>
          <w:rFonts w:ascii="ＭＳ 明朝" w:eastAsia="ＭＳ 明朝" w:hAnsi="ＭＳ 明朝" w:hint="eastAsia"/>
          <w:sz w:val="22"/>
          <w:szCs w:val="22"/>
        </w:rPr>
      </w:pPr>
      <w:r>
        <w:rPr>
          <w:rFonts w:ascii="ＭＳ 明朝" w:eastAsia="ＭＳ 明朝" w:hAnsi="ＭＳ 明朝" w:hint="eastAsia"/>
          <w:sz w:val="22"/>
          <w:szCs w:val="22"/>
        </w:rPr>
        <w:t>次のとおり講師等を派遣くださるようお願いいたします。</w:t>
      </w:r>
    </w:p>
    <w:p>
      <w:pPr>
        <w:ind w:firstLineChars="100" w:firstLine="220"/>
        <w:jc w:val="left"/>
        <w:rPr>
          <w:rFonts w:ascii="ＭＳ 明朝" w:eastAsia="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617"/>
        <w:gridCol w:w="6304"/>
      </w:tblGrid>
      <w:tr>
        <w:trPr>
          <w:trHeight w:val="702"/>
        </w:trPr>
        <w:tc>
          <w:tcPr>
            <w:tcW w:w="2088" w:type="dxa"/>
            <w:tcBorders>
              <w:top w:val="single" w:sz="12" w:space="0" w:color="auto"/>
              <w:left w:val="single" w:sz="12" w:space="0" w:color="auto"/>
              <w:bottom w:val="single" w:sz="12" w:space="0" w:color="auto"/>
              <w:right w:val="single" w:sz="12" w:space="0" w:color="auto"/>
            </w:tcBorders>
            <w:shd w:val="clear" w:color="auto" w:fill="auto"/>
            <w:vAlign w:val="center"/>
          </w:tcPr>
          <w:p>
            <w:pPr>
              <w:jc w:val="center"/>
              <w:rPr>
                <w:rFonts w:ascii="ＭＳ 明朝" w:eastAsia="ＭＳ 明朝" w:hAnsi="ＭＳ 明朝"/>
                <w:sz w:val="22"/>
                <w:szCs w:val="22"/>
              </w:rPr>
            </w:pPr>
            <w:r>
              <w:rPr>
                <w:rFonts w:ascii="ＭＳ 明朝" w:eastAsia="ＭＳ 明朝" w:hAnsi="ＭＳ 明朝" w:hint="eastAsia"/>
                <w:sz w:val="22"/>
                <w:szCs w:val="22"/>
              </w:rPr>
              <w:t>希望日時</w:t>
            </w:r>
          </w:p>
        </w:tc>
        <w:tc>
          <w:tcPr>
            <w:tcW w:w="79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pPr>
              <w:rPr>
                <w:rFonts w:ascii="ＭＳ 明朝" w:eastAsia="ＭＳ 明朝" w:hAnsi="ＭＳ 明朝" w:hint="eastAsia"/>
                <w:sz w:val="22"/>
                <w:szCs w:val="22"/>
              </w:rPr>
            </w:pPr>
            <w:r>
              <w:rPr>
                <w:rFonts w:ascii="ＭＳ 明朝" w:eastAsia="ＭＳ 明朝" w:hAnsi="ＭＳ 明朝" w:hint="eastAsia"/>
                <w:sz w:val="22"/>
                <w:szCs w:val="22"/>
              </w:rPr>
              <w:t>【第1希望】</w:t>
            </w:r>
          </w:p>
          <w:p>
            <w:pPr>
              <w:ind w:firstLineChars="200" w:firstLine="439"/>
              <w:rPr>
                <w:rFonts w:ascii="ＭＳ 明朝" w:eastAsia="ＭＳ 明朝" w:hAnsi="ＭＳ 明朝" w:hint="eastAsia"/>
                <w:sz w:val="22"/>
                <w:szCs w:val="22"/>
              </w:rPr>
            </w:pPr>
            <w:r>
              <w:rPr>
                <w:rFonts w:ascii="ＭＳ 明朝" w:eastAsia="ＭＳ 明朝" w:hAnsi="ＭＳ 明朝" w:hint="eastAsia"/>
                <w:sz w:val="22"/>
                <w:szCs w:val="22"/>
              </w:rPr>
              <w:t>令和　　年　　月　　日（　　曜日）</w:t>
            </w:r>
          </w:p>
          <w:p>
            <w:pPr>
              <w:ind w:firstLineChars="500" w:firstLine="1098"/>
              <w:rPr>
                <w:rFonts w:ascii="ＭＳ 明朝" w:eastAsia="ＭＳ 明朝" w:hAnsi="ＭＳ 明朝" w:hint="eastAsia"/>
                <w:sz w:val="22"/>
                <w:szCs w:val="22"/>
              </w:rPr>
            </w:pPr>
            <w:r>
              <w:rPr>
                <w:rFonts w:ascii="ＭＳ 明朝" w:eastAsia="ＭＳ 明朝" w:hAnsi="ＭＳ 明朝" w:hint="eastAsia"/>
                <w:sz w:val="22"/>
                <w:szCs w:val="22"/>
              </w:rPr>
              <w:t xml:space="preserve">　　時　分から　　時　分まで</w:t>
            </w:r>
          </w:p>
          <w:p>
            <w:pPr>
              <w:rPr>
                <w:rFonts w:ascii="ＭＳ 明朝" w:eastAsia="ＭＳ 明朝" w:hAnsi="ＭＳ 明朝" w:hint="eastAsia"/>
                <w:sz w:val="22"/>
                <w:szCs w:val="22"/>
              </w:rPr>
            </w:pPr>
            <w:r>
              <w:rPr>
                <w:rFonts w:ascii="ＭＳ 明朝" w:eastAsia="ＭＳ 明朝" w:hAnsi="ＭＳ 明朝" w:hint="eastAsia"/>
                <w:sz w:val="22"/>
                <w:szCs w:val="22"/>
              </w:rPr>
              <w:t>【第2希望】</w:t>
            </w:r>
          </w:p>
          <w:p>
            <w:pPr>
              <w:ind w:firstLineChars="200" w:firstLine="439"/>
              <w:rPr>
                <w:rFonts w:ascii="ＭＳ 明朝" w:eastAsia="ＭＳ 明朝" w:hAnsi="ＭＳ 明朝" w:hint="eastAsia"/>
                <w:sz w:val="22"/>
                <w:szCs w:val="22"/>
              </w:rPr>
            </w:pPr>
            <w:r>
              <w:rPr>
                <w:rFonts w:ascii="ＭＳ 明朝" w:eastAsia="ＭＳ 明朝" w:hAnsi="ＭＳ 明朝" w:hint="eastAsia"/>
                <w:sz w:val="22"/>
                <w:szCs w:val="22"/>
              </w:rPr>
              <w:t>令和　　年　　月　　日（　　曜日）</w:t>
            </w:r>
          </w:p>
          <w:p>
            <w:pPr>
              <w:ind w:firstLineChars="200" w:firstLine="439"/>
              <w:rPr>
                <w:rFonts w:ascii="ＭＳ 明朝" w:eastAsia="ＭＳ 明朝" w:hAnsi="ＭＳ 明朝"/>
                <w:sz w:val="22"/>
                <w:szCs w:val="22"/>
              </w:rPr>
            </w:pPr>
            <w:r>
              <w:rPr>
                <w:rFonts w:ascii="ＭＳ 明朝" w:eastAsia="ＭＳ 明朝" w:hAnsi="ＭＳ 明朝" w:hint="eastAsia"/>
                <w:sz w:val="22"/>
                <w:szCs w:val="22"/>
              </w:rPr>
              <w:t xml:space="preserve">　　　　　時　分から　　時　分まで</w:t>
            </w:r>
          </w:p>
        </w:tc>
      </w:tr>
      <w:tr>
        <w:trPr>
          <w:trHeight w:val="660"/>
        </w:trPr>
        <w:tc>
          <w:tcPr>
            <w:tcW w:w="2088" w:type="dxa"/>
            <w:tcBorders>
              <w:top w:val="single" w:sz="12" w:space="0" w:color="auto"/>
              <w:left w:val="single" w:sz="12" w:space="0" w:color="auto"/>
              <w:bottom w:val="single" w:sz="12" w:space="0" w:color="auto"/>
              <w:right w:val="single" w:sz="12" w:space="0" w:color="auto"/>
            </w:tcBorders>
            <w:shd w:val="clear" w:color="auto" w:fill="auto"/>
            <w:vAlign w:val="center"/>
          </w:tcPr>
          <w:p>
            <w:pPr>
              <w:jc w:val="center"/>
              <w:rPr>
                <w:rFonts w:ascii="ＭＳ 明朝" w:eastAsia="ＭＳ 明朝" w:hAnsi="ＭＳ 明朝"/>
                <w:sz w:val="22"/>
                <w:szCs w:val="22"/>
              </w:rPr>
            </w:pPr>
            <w:r>
              <w:rPr>
                <w:rFonts w:ascii="ＭＳ 明朝" w:eastAsia="ＭＳ 明朝" w:hAnsi="ＭＳ 明朝" w:hint="eastAsia"/>
                <w:sz w:val="22"/>
                <w:szCs w:val="22"/>
              </w:rPr>
              <w:t>場　所</w:t>
            </w:r>
          </w:p>
        </w:tc>
        <w:tc>
          <w:tcPr>
            <w:tcW w:w="79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pPr>
              <w:rPr>
                <w:rFonts w:ascii="ＭＳ 明朝" w:eastAsia="ＭＳ 明朝" w:hAnsi="ＭＳ 明朝"/>
                <w:sz w:val="22"/>
                <w:szCs w:val="22"/>
              </w:rPr>
            </w:pPr>
          </w:p>
        </w:tc>
      </w:tr>
      <w:tr>
        <w:trPr>
          <w:trHeight w:val="630"/>
        </w:trPr>
        <w:tc>
          <w:tcPr>
            <w:tcW w:w="2088" w:type="dxa"/>
            <w:tcBorders>
              <w:top w:val="single" w:sz="12" w:space="0" w:color="auto"/>
              <w:left w:val="single" w:sz="12" w:space="0" w:color="auto"/>
              <w:bottom w:val="single" w:sz="12" w:space="0" w:color="auto"/>
              <w:right w:val="single" w:sz="12" w:space="0" w:color="auto"/>
            </w:tcBorders>
            <w:shd w:val="clear" w:color="auto" w:fill="auto"/>
            <w:vAlign w:val="center"/>
          </w:tcPr>
          <w:p>
            <w:pPr>
              <w:jc w:val="center"/>
              <w:rPr>
                <w:rFonts w:ascii="ＭＳ 明朝" w:eastAsia="ＭＳ 明朝" w:hAnsi="ＭＳ 明朝"/>
                <w:sz w:val="22"/>
                <w:szCs w:val="22"/>
              </w:rPr>
            </w:pPr>
            <w:r>
              <w:rPr>
                <w:rFonts w:ascii="ＭＳ 明朝" w:eastAsia="ＭＳ 明朝" w:hAnsi="ＭＳ 明朝" w:hint="eastAsia"/>
                <w:sz w:val="22"/>
                <w:szCs w:val="22"/>
              </w:rPr>
              <w:t>対象者</w:t>
            </w:r>
          </w:p>
        </w:tc>
        <w:tc>
          <w:tcPr>
            <w:tcW w:w="79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pPr>
              <w:rPr>
                <w:rFonts w:ascii="ＭＳ 明朝" w:eastAsia="ＭＳ 明朝" w:hAnsi="ＭＳ 明朝"/>
                <w:sz w:val="22"/>
                <w:szCs w:val="22"/>
              </w:rPr>
            </w:pPr>
          </w:p>
        </w:tc>
      </w:tr>
      <w:tr>
        <w:trPr>
          <w:trHeight w:val="693"/>
        </w:trPr>
        <w:tc>
          <w:tcPr>
            <w:tcW w:w="2088" w:type="dxa"/>
            <w:tcBorders>
              <w:top w:val="single" w:sz="12" w:space="0" w:color="auto"/>
              <w:left w:val="single" w:sz="12" w:space="0" w:color="auto"/>
              <w:bottom w:val="single" w:sz="12" w:space="0" w:color="auto"/>
              <w:right w:val="single" w:sz="12" w:space="0" w:color="auto"/>
            </w:tcBorders>
            <w:shd w:val="clear" w:color="auto" w:fill="auto"/>
            <w:vAlign w:val="center"/>
          </w:tcPr>
          <w:p>
            <w:pPr>
              <w:jc w:val="center"/>
              <w:rPr>
                <w:rFonts w:ascii="ＭＳ 明朝" w:eastAsia="ＭＳ 明朝" w:hAnsi="ＭＳ 明朝"/>
                <w:sz w:val="22"/>
                <w:szCs w:val="22"/>
              </w:rPr>
            </w:pPr>
            <w:r>
              <w:rPr>
                <w:rFonts w:ascii="ＭＳ 明朝" w:eastAsia="ＭＳ 明朝" w:hAnsi="ＭＳ 明朝" w:hint="eastAsia"/>
                <w:sz w:val="22"/>
                <w:szCs w:val="22"/>
              </w:rPr>
              <w:t>参加人数</w:t>
            </w:r>
          </w:p>
        </w:tc>
        <w:tc>
          <w:tcPr>
            <w:tcW w:w="79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pPr>
              <w:rPr>
                <w:rFonts w:ascii="ＭＳ 明朝" w:eastAsia="ＭＳ 明朝" w:hAnsi="ＭＳ 明朝"/>
                <w:sz w:val="22"/>
                <w:szCs w:val="22"/>
              </w:rPr>
            </w:pPr>
            <w:r>
              <w:rPr>
                <w:rFonts w:ascii="ＭＳ 明朝" w:eastAsia="ＭＳ 明朝" w:hAnsi="ＭＳ 明朝" w:hint="eastAsia"/>
                <w:sz w:val="22"/>
                <w:szCs w:val="22"/>
              </w:rPr>
              <w:t xml:space="preserve">　約　　　　　　名</w:t>
            </w:r>
          </w:p>
        </w:tc>
      </w:tr>
      <w:tr>
        <w:trPr>
          <w:trHeight w:val="3132"/>
        </w:trPr>
        <w:tc>
          <w:tcPr>
            <w:tcW w:w="2088" w:type="dxa"/>
            <w:tcBorders>
              <w:top w:val="single" w:sz="12" w:space="0" w:color="auto"/>
              <w:left w:val="single" w:sz="12" w:space="0" w:color="auto"/>
              <w:bottom w:val="single" w:sz="12" w:space="0" w:color="auto"/>
              <w:right w:val="single" w:sz="12" w:space="0" w:color="auto"/>
            </w:tcBorders>
            <w:shd w:val="clear" w:color="auto" w:fill="auto"/>
            <w:vAlign w:val="center"/>
          </w:tcPr>
          <w:p>
            <w:pPr>
              <w:jc w:val="center"/>
              <w:rPr>
                <w:rFonts w:ascii="ＭＳ 明朝" w:eastAsia="ＭＳ 明朝" w:hAnsi="ＭＳ 明朝" w:hint="eastAsia"/>
                <w:sz w:val="22"/>
                <w:szCs w:val="22"/>
              </w:rPr>
            </w:pPr>
          </w:p>
          <w:p>
            <w:pPr>
              <w:jc w:val="center"/>
              <w:rPr>
                <w:rFonts w:ascii="ＭＳ 明朝" w:eastAsia="ＭＳ 明朝" w:hAnsi="ＭＳ 明朝" w:hint="eastAsia"/>
                <w:sz w:val="22"/>
                <w:szCs w:val="22"/>
              </w:rPr>
            </w:pPr>
            <w:r>
              <w:rPr>
                <w:rFonts w:ascii="ＭＳ 明朝" w:eastAsia="ＭＳ 明朝" w:hAnsi="ＭＳ 明朝" w:hint="eastAsia"/>
                <w:sz w:val="22"/>
                <w:szCs w:val="22"/>
              </w:rPr>
              <w:t>講義テーマなど</w:t>
            </w:r>
          </w:p>
          <w:p>
            <w:pPr>
              <w:ind w:leftChars="86" w:left="180"/>
              <w:jc w:val="left"/>
              <w:rPr>
                <w:rFonts w:ascii="ＭＳ 明朝" w:eastAsia="ＭＳ 明朝" w:hAnsi="ＭＳ 明朝" w:hint="eastAsia"/>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225425</wp:posOffset>
                      </wp:positionV>
                      <wp:extent cx="1200150" cy="7524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17.75pt;width:9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">
                      <v:textbox inset="5.85pt,.7pt,5.85pt,.7pt"/>
                    </v:shape>
                  </w:pict>
                </mc:Fallback>
              </mc:AlternateContent>
            </w:r>
          </w:p>
          <w:p>
            <w:pPr>
              <w:ind w:leftChars="86" w:left="180"/>
              <w:jc w:val="left"/>
              <w:rPr>
                <w:rFonts w:ascii="ＭＳ 明朝" w:eastAsia="ＭＳ 明朝" w:hAnsi="ＭＳ 明朝" w:hint="eastAsia"/>
                <w:sz w:val="18"/>
                <w:szCs w:val="18"/>
              </w:rPr>
            </w:pPr>
            <w:r>
              <w:rPr>
                <w:rFonts w:ascii="ＭＳ 明朝" w:eastAsia="ＭＳ 明朝" w:hAnsi="ＭＳ 明朝" w:hint="eastAsia"/>
                <w:sz w:val="18"/>
                <w:szCs w:val="18"/>
              </w:rPr>
              <w:t>希望項目に○印を</w:t>
            </w:r>
          </w:p>
          <w:p>
            <w:pPr>
              <w:ind w:leftChars="86" w:left="180"/>
              <w:jc w:val="left"/>
              <w:rPr>
                <w:rFonts w:ascii="ＭＳ 明朝" w:eastAsia="ＭＳ 明朝" w:hAnsi="ＭＳ 明朝"/>
                <w:sz w:val="18"/>
                <w:szCs w:val="18"/>
              </w:rPr>
            </w:pPr>
            <w:r>
              <w:rPr>
                <w:rFonts w:ascii="ＭＳ 明朝" w:eastAsia="ＭＳ 明朝" w:hAnsi="ＭＳ 明朝" w:hint="eastAsia"/>
                <w:sz w:val="18"/>
                <w:szCs w:val="18"/>
              </w:rPr>
              <w:t>付けてください</w:t>
            </w:r>
          </w:p>
          <w:p>
            <w:pPr>
              <w:ind w:leftChars="86" w:left="180"/>
              <w:jc w:val="left"/>
              <w:rPr>
                <w:rFonts w:ascii="ＭＳ 明朝" w:eastAsia="ＭＳ 明朝" w:hAnsi="ＭＳ 明朝" w:hint="eastAsia"/>
                <w:sz w:val="22"/>
                <w:szCs w:val="22"/>
              </w:rPr>
            </w:pPr>
            <w:r>
              <w:rPr>
                <w:rFonts w:ascii="ＭＳ 明朝" w:eastAsia="ＭＳ 明朝" w:hAnsi="ＭＳ 明朝" w:hint="eastAsia"/>
                <w:sz w:val="18"/>
                <w:szCs w:val="18"/>
              </w:rPr>
              <w:t>※複数可</w:t>
            </w:r>
            <w:bookmarkStart w:id="0" w:name="_GoBack"/>
            <w:bookmarkEnd w:id="0"/>
          </w:p>
        </w:tc>
        <w:tc>
          <w:tcPr>
            <w:tcW w:w="7943" w:type="dxa"/>
            <w:gridSpan w:val="2"/>
            <w:tcBorders>
              <w:top w:val="single" w:sz="12" w:space="0" w:color="auto"/>
              <w:left w:val="single" w:sz="12" w:space="0" w:color="auto"/>
              <w:bottom w:val="single" w:sz="12" w:space="0" w:color="auto"/>
              <w:right w:val="single" w:sz="12" w:space="0" w:color="auto"/>
            </w:tcBorders>
            <w:shd w:val="clear" w:color="auto" w:fill="auto"/>
          </w:tcPr>
          <w:p>
            <w:pPr>
              <w:rPr>
                <w:rFonts w:ascii="ＭＳ 明朝" w:eastAsia="ＭＳ 明朝" w:hAnsi="ＭＳ 明朝" w:hint="eastAsia"/>
                <w:sz w:val="22"/>
                <w:szCs w:val="22"/>
              </w:rPr>
            </w:pPr>
            <w:r>
              <w:rPr>
                <w:rFonts w:ascii="ＭＳ 明朝" w:eastAsia="ＭＳ 明朝" w:hAnsi="ＭＳ 明朝" w:hint="eastAsia"/>
                <w:sz w:val="22"/>
                <w:szCs w:val="22"/>
              </w:rPr>
              <w:t>１　障害者差別解消法や障害者権利条例について</w:t>
            </w:r>
          </w:p>
          <w:p>
            <w:pPr>
              <w:rPr>
                <w:rFonts w:ascii="ＭＳ 明朝" w:eastAsia="ＭＳ 明朝" w:hAnsi="ＭＳ 明朝" w:hint="eastAsia"/>
                <w:sz w:val="22"/>
                <w:szCs w:val="22"/>
              </w:rPr>
            </w:pPr>
            <w:r>
              <w:rPr>
                <w:rFonts w:ascii="ＭＳ 明朝" w:eastAsia="ＭＳ 明朝" w:hAnsi="ＭＳ 明朝" w:hint="eastAsia"/>
                <w:sz w:val="22"/>
                <w:szCs w:val="22"/>
              </w:rPr>
              <w:t>２　差別事案や合理的配慮の提供に関する事例について</w:t>
            </w:r>
          </w:p>
          <w:p>
            <w:pPr>
              <w:rPr>
                <w:rFonts w:ascii="ＭＳ 明朝" w:eastAsia="ＭＳ 明朝" w:hAnsi="ＭＳ 明朝" w:hint="eastAsia"/>
                <w:sz w:val="22"/>
                <w:szCs w:val="22"/>
              </w:rPr>
            </w:pPr>
            <w:r>
              <w:rPr>
                <w:rFonts w:ascii="ＭＳ 明朝" w:eastAsia="ＭＳ 明朝" w:hAnsi="ＭＳ 明朝" w:hint="eastAsia"/>
                <w:sz w:val="22"/>
                <w:szCs w:val="22"/>
              </w:rPr>
              <w:t>３　その他（特に聞きたい事項など）</w:t>
            </w:r>
          </w:p>
          <w:p>
            <w:pPr>
              <w:rPr>
                <w:rFonts w:ascii="ＭＳ 明朝" w:eastAsia="ＭＳ 明朝" w:hAnsi="ＭＳ 明朝" w:hint="eastAsia"/>
                <w:sz w:val="22"/>
                <w:szCs w:val="22"/>
              </w:rPr>
            </w:pPr>
            <w:r>
              <w:rPr>
                <w:rFonts w:ascii="ＭＳ 明朝" w:eastAsia="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97155</wp:posOffset>
                      </wp:positionV>
                      <wp:extent cx="4343400" cy="835025"/>
                      <wp:effectExtent l="7620" t="12700" r="1143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35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2.1pt;margin-top:7.65pt;width:342pt;height: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">
                      <v:textbox inset="5.85pt,.7pt,5.85pt,.7pt"/>
                    </v:shape>
                  </w:pict>
                </mc:Fallback>
              </mc:AlternateContent>
            </w:r>
          </w:p>
          <w:p>
            <w:pPr>
              <w:rPr>
                <w:rFonts w:ascii="ＭＳ 明朝" w:eastAsia="ＭＳ 明朝" w:hAnsi="ＭＳ 明朝"/>
                <w:sz w:val="22"/>
                <w:szCs w:val="22"/>
              </w:rPr>
            </w:pPr>
          </w:p>
          <w:p>
            <w:pPr>
              <w:rPr>
                <w:rFonts w:ascii="ＭＳ 明朝" w:eastAsia="ＭＳ 明朝" w:hAnsi="ＭＳ 明朝"/>
                <w:sz w:val="22"/>
                <w:szCs w:val="22"/>
              </w:rPr>
            </w:pPr>
          </w:p>
          <w:p>
            <w:pPr>
              <w:rPr>
                <w:rFonts w:ascii="ＭＳ 明朝" w:eastAsia="ＭＳ 明朝" w:hAnsi="ＭＳ 明朝"/>
                <w:sz w:val="22"/>
                <w:szCs w:val="22"/>
              </w:rPr>
            </w:pPr>
          </w:p>
          <w:p>
            <w:pPr>
              <w:rPr>
                <w:rFonts w:ascii="ＭＳ 明朝" w:eastAsia="ＭＳ 明朝" w:hAnsi="ＭＳ 明朝"/>
                <w:sz w:val="22"/>
                <w:szCs w:val="22"/>
              </w:rPr>
            </w:pPr>
            <w:r>
              <w:rPr>
                <w:rFonts w:ascii="ＭＳ 明朝" w:eastAsia="ＭＳ 明朝" w:hAnsi="ＭＳ 明朝" w:hint="eastAsia"/>
                <w:sz w:val="22"/>
                <w:szCs w:val="22"/>
              </w:rPr>
              <w:t xml:space="preserve">　※その他の内容については、講義の内容として対応可能か、事前に</w:t>
            </w:r>
          </w:p>
          <w:p>
            <w:pPr>
              <w:ind w:firstLineChars="200" w:firstLine="439"/>
              <w:rPr>
                <w:rFonts w:ascii="ＭＳ 明朝" w:eastAsia="ＭＳ 明朝" w:hAnsi="ＭＳ 明朝" w:hint="eastAsia"/>
                <w:sz w:val="22"/>
                <w:szCs w:val="22"/>
              </w:rPr>
            </w:pPr>
            <w:r>
              <w:rPr>
                <w:rFonts w:ascii="ＭＳ 明朝" w:eastAsia="ＭＳ 明朝" w:hAnsi="ＭＳ 明朝" w:hint="eastAsia"/>
                <w:sz w:val="22"/>
                <w:szCs w:val="22"/>
              </w:rPr>
              <w:t>調整させていただく場合がございます。</w:t>
            </w:r>
          </w:p>
        </w:tc>
      </w:tr>
      <w:tr>
        <w:trPr>
          <w:trHeight w:val="701"/>
        </w:trPr>
        <w:tc>
          <w:tcPr>
            <w:tcW w:w="2088" w:type="dxa"/>
            <w:vMerge w:val="restart"/>
            <w:tcBorders>
              <w:top w:val="single" w:sz="12" w:space="0" w:color="auto"/>
              <w:left w:val="single" w:sz="12" w:space="0" w:color="auto"/>
              <w:right w:val="single" w:sz="12" w:space="0" w:color="auto"/>
            </w:tcBorders>
            <w:shd w:val="clear" w:color="auto" w:fill="auto"/>
            <w:vAlign w:val="center"/>
          </w:tcPr>
          <w:p>
            <w:pPr>
              <w:jc w:val="center"/>
              <w:rPr>
                <w:rFonts w:ascii="ＭＳ 明朝" w:eastAsia="ＭＳ 明朝" w:hAnsi="ＭＳ 明朝" w:hint="eastAsia"/>
                <w:sz w:val="22"/>
                <w:szCs w:val="22"/>
              </w:rPr>
            </w:pPr>
            <w:r>
              <w:rPr>
                <w:rFonts w:ascii="ＭＳ 明朝" w:eastAsia="ＭＳ 明朝" w:hAnsi="ＭＳ 明朝" w:hint="eastAsia"/>
                <w:sz w:val="22"/>
                <w:szCs w:val="22"/>
              </w:rPr>
              <w:t>連絡先</w:t>
            </w:r>
          </w:p>
        </w:tc>
        <w:tc>
          <w:tcPr>
            <w:tcW w:w="1620" w:type="dxa"/>
            <w:tcBorders>
              <w:top w:val="single" w:sz="12" w:space="0" w:color="auto"/>
              <w:left w:val="single" w:sz="12" w:space="0" w:color="auto"/>
              <w:bottom w:val="single" w:sz="4" w:space="0" w:color="auto"/>
              <w:right w:val="single" w:sz="4" w:space="0" w:color="auto"/>
            </w:tcBorders>
            <w:shd w:val="clear" w:color="auto" w:fill="auto"/>
            <w:vAlign w:val="center"/>
          </w:tcPr>
          <w:p>
            <w:pPr>
              <w:jc w:val="center"/>
              <w:rPr>
                <w:rFonts w:ascii="ＭＳ 明朝" w:eastAsia="ＭＳ 明朝" w:hAnsi="ＭＳ 明朝"/>
                <w:sz w:val="22"/>
                <w:szCs w:val="22"/>
              </w:rPr>
            </w:pPr>
            <w:r>
              <w:rPr>
                <w:rFonts w:ascii="ＭＳ 明朝" w:eastAsia="ＭＳ 明朝" w:hAnsi="ＭＳ 明朝" w:hint="eastAsia"/>
                <w:sz w:val="22"/>
                <w:szCs w:val="22"/>
              </w:rPr>
              <w:t>担当者</w:t>
            </w:r>
          </w:p>
        </w:tc>
        <w:tc>
          <w:tcPr>
            <w:tcW w:w="6323" w:type="dxa"/>
            <w:tcBorders>
              <w:top w:val="single" w:sz="12" w:space="0" w:color="auto"/>
              <w:left w:val="single" w:sz="4" w:space="0" w:color="auto"/>
              <w:bottom w:val="single" w:sz="4" w:space="0" w:color="auto"/>
              <w:right w:val="single" w:sz="12" w:space="0" w:color="auto"/>
            </w:tcBorders>
            <w:shd w:val="clear" w:color="auto" w:fill="auto"/>
            <w:vAlign w:val="center"/>
          </w:tcPr>
          <w:p>
            <w:pPr>
              <w:rPr>
                <w:rFonts w:ascii="ＭＳ 明朝" w:eastAsia="ＭＳ 明朝" w:hAnsi="ＭＳ 明朝"/>
                <w:sz w:val="22"/>
                <w:szCs w:val="22"/>
              </w:rPr>
            </w:pPr>
          </w:p>
        </w:tc>
      </w:tr>
      <w:tr>
        <w:trPr>
          <w:trHeight w:val="720"/>
        </w:trPr>
        <w:tc>
          <w:tcPr>
            <w:tcW w:w="2088" w:type="dxa"/>
            <w:vMerge/>
            <w:tcBorders>
              <w:left w:val="single" w:sz="12" w:space="0" w:color="auto"/>
              <w:right w:val="single" w:sz="12" w:space="0" w:color="auto"/>
            </w:tcBorders>
            <w:shd w:val="clear" w:color="auto" w:fill="auto"/>
            <w:vAlign w:val="center"/>
          </w:tcPr>
          <w:p>
            <w:pPr>
              <w:jc w:val="center"/>
              <w:rPr>
                <w:rFonts w:ascii="ＭＳ 明朝" w:eastAsia="ＭＳ 明朝" w:hAnsi="ＭＳ 明朝" w:hint="eastAsia"/>
                <w:sz w:val="22"/>
                <w:szCs w:val="22"/>
              </w:rPr>
            </w:pPr>
          </w:p>
        </w:tc>
        <w:tc>
          <w:tcPr>
            <w:tcW w:w="1620" w:type="dxa"/>
            <w:tcBorders>
              <w:top w:val="single" w:sz="4" w:space="0" w:color="auto"/>
              <w:left w:val="single" w:sz="12" w:space="0" w:color="auto"/>
              <w:bottom w:val="single" w:sz="4" w:space="0" w:color="auto"/>
              <w:right w:val="single" w:sz="4" w:space="0" w:color="auto"/>
            </w:tcBorders>
            <w:shd w:val="clear" w:color="auto" w:fill="auto"/>
            <w:vAlign w:val="center"/>
          </w:tcPr>
          <w:p>
            <w:pPr>
              <w:jc w:val="center"/>
              <w:rPr>
                <w:rFonts w:ascii="ＭＳ 明朝" w:eastAsia="ＭＳ 明朝" w:hAnsi="ＭＳ 明朝"/>
                <w:sz w:val="22"/>
                <w:szCs w:val="22"/>
              </w:rPr>
            </w:pPr>
            <w:r>
              <w:rPr>
                <w:rFonts w:ascii="ＭＳ 明朝" w:eastAsia="ＭＳ 明朝" w:hAnsi="ＭＳ 明朝" w:hint="eastAsia"/>
                <w:sz w:val="22"/>
                <w:szCs w:val="22"/>
              </w:rPr>
              <w:t>電　話</w:t>
            </w:r>
          </w:p>
        </w:tc>
        <w:tc>
          <w:tcPr>
            <w:tcW w:w="6323" w:type="dxa"/>
            <w:tcBorders>
              <w:top w:val="single" w:sz="4" w:space="0" w:color="auto"/>
              <w:left w:val="single" w:sz="4" w:space="0" w:color="auto"/>
              <w:bottom w:val="single" w:sz="4" w:space="0" w:color="auto"/>
              <w:right w:val="single" w:sz="12" w:space="0" w:color="auto"/>
            </w:tcBorders>
            <w:shd w:val="clear" w:color="auto" w:fill="auto"/>
            <w:vAlign w:val="center"/>
          </w:tcPr>
          <w:p>
            <w:pPr>
              <w:rPr>
                <w:rFonts w:ascii="ＭＳ 明朝" w:eastAsia="ＭＳ 明朝" w:hAnsi="ＭＳ 明朝"/>
                <w:sz w:val="22"/>
                <w:szCs w:val="22"/>
              </w:rPr>
            </w:pPr>
          </w:p>
        </w:tc>
      </w:tr>
      <w:tr>
        <w:trPr>
          <w:trHeight w:val="694"/>
        </w:trPr>
        <w:tc>
          <w:tcPr>
            <w:tcW w:w="2088" w:type="dxa"/>
            <w:vMerge/>
            <w:tcBorders>
              <w:left w:val="single" w:sz="12" w:space="0" w:color="auto"/>
              <w:bottom w:val="single" w:sz="12" w:space="0" w:color="auto"/>
              <w:right w:val="single" w:sz="12" w:space="0" w:color="auto"/>
            </w:tcBorders>
            <w:shd w:val="clear" w:color="auto" w:fill="auto"/>
            <w:vAlign w:val="center"/>
          </w:tcPr>
          <w:p>
            <w:pPr>
              <w:jc w:val="center"/>
              <w:rPr>
                <w:rFonts w:ascii="ＭＳ 明朝" w:eastAsia="ＭＳ 明朝" w:hAnsi="ＭＳ 明朝" w:hint="eastAsia"/>
                <w:sz w:val="22"/>
                <w:szCs w:val="22"/>
              </w:rPr>
            </w:pPr>
          </w:p>
        </w:tc>
        <w:tc>
          <w:tcPr>
            <w:tcW w:w="1620" w:type="dxa"/>
            <w:tcBorders>
              <w:top w:val="single" w:sz="4" w:space="0" w:color="auto"/>
              <w:left w:val="single" w:sz="12" w:space="0" w:color="auto"/>
              <w:bottom w:val="single" w:sz="12" w:space="0" w:color="auto"/>
              <w:right w:val="single" w:sz="4" w:space="0" w:color="auto"/>
            </w:tcBorders>
            <w:shd w:val="clear" w:color="auto" w:fill="auto"/>
            <w:vAlign w:val="center"/>
          </w:tcPr>
          <w:p>
            <w:pPr>
              <w:jc w:val="center"/>
              <w:rPr>
                <w:rFonts w:ascii="ＭＳ 明朝" w:eastAsia="ＭＳ 明朝" w:hAnsi="ＭＳ 明朝"/>
                <w:sz w:val="22"/>
                <w:szCs w:val="22"/>
              </w:rPr>
            </w:pPr>
            <w:r>
              <w:rPr>
                <w:rFonts w:ascii="ＭＳ 明朝" w:eastAsia="ＭＳ 明朝" w:hAnsi="ＭＳ 明朝" w:hint="eastAsia"/>
                <w:sz w:val="22"/>
                <w:szCs w:val="22"/>
              </w:rPr>
              <w:t>E-mail</w:t>
            </w:r>
          </w:p>
        </w:tc>
        <w:tc>
          <w:tcPr>
            <w:tcW w:w="6323" w:type="dxa"/>
            <w:tcBorders>
              <w:top w:val="single" w:sz="4" w:space="0" w:color="auto"/>
              <w:left w:val="single" w:sz="4" w:space="0" w:color="auto"/>
              <w:bottom w:val="single" w:sz="12" w:space="0" w:color="auto"/>
              <w:right w:val="single" w:sz="12" w:space="0" w:color="auto"/>
            </w:tcBorders>
            <w:shd w:val="clear" w:color="auto" w:fill="auto"/>
            <w:vAlign w:val="center"/>
          </w:tcPr>
          <w:p>
            <w:pPr>
              <w:rPr>
                <w:rFonts w:ascii="ＭＳ 明朝" w:eastAsia="ＭＳ 明朝" w:hAnsi="ＭＳ 明朝"/>
                <w:sz w:val="22"/>
                <w:szCs w:val="22"/>
              </w:rPr>
            </w:pPr>
          </w:p>
        </w:tc>
      </w:tr>
    </w:tbl>
    <w:p>
      <w:pPr>
        <w:rPr>
          <w:rFonts w:hint="eastAsia"/>
        </w:rPr>
      </w:pPr>
    </w:p>
    <w:sectPr>
      <w:pgSz w:w="11906" w:h="16838" w:code="9"/>
      <w:pgMar w:top="1021" w:right="794" w:bottom="907" w:left="1077" w:header="567" w:footer="567" w:gutter="0"/>
      <w:cols w:space="425"/>
      <w:docGrid w:type="linesAndChars" w:linePitch="364"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EF9AF6-938F-4278-AC63-300750E3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TOC Heading"/>
    <w:basedOn w:val="1"/>
    <w:next w:val="a"/>
    <w:uiPriority w:val="39"/>
    <w:unhideWhenUsed/>
    <w:qFormat/>
    <w:pPr>
      <w:keepLines/>
      <w:widowControl/>
      <w:spacing w:before="240" w:line="259" w:lineRule="auto"/>
      <w:jc w:val="left"/>
      <w:outlineLvl w:val="9"/>
    </w:pPr>
    <w:rPr>
      <w:rFonts w:ascii="Arial" w:eastAsia="ＭＳ ゴシック" w:hAnsi="Arial" w:cs="Times New Roman"/>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194</Words>
  <Characters>1106</Characters>
  <Application>Microsoft Office Word</Application>
  <DocSecurity>0</DocSecurity>
  <Lines>9</Lines>
  <Paragraphs>2</Paragraphs>
  <ScaleCrop>false</ScaleCrop>
  <Company>茨城県</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3</cp:revision>
  <dcterms:created xsi:type="dcterms:W3CDTF">2022-08-19T04:52:00Z</dcterms:created>
  <dcterms:modified xsi:type="dcterms:W3CDTF">2022-08-19T05:01:00Z</dcterms:modified>
</cp:coreProperties>
</file>