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D9991" w14:textId="0E4135D9" w:rsidR="00F42774" w:rsidRPr="00F42774" w:rsidRDefault="00B34405" w:rsidP="00F42774">
      <w:pPr>
        <w:ind w:firstLineChars="100" w:firstLine="161"/>
        <w:jc w:val="center"/>
        <w:rPr>
          <w:rFonts w:ascii="ＭＳ 明朝" w:eastAsia="ＭＳ 明朝" w:hAnsi="ＭＳ 明朝"/>
          <w:color w:val="000000" w:themeColor="text1"/>
          <w:sz w:val="16"/>
          <w:szCs w:val="16"/>
        </w:rPr>
      </w:pPr>
      <w:r w:rsidRPr="00F42774">
        <w:rPr>
          <w:rFonts w:ascii="ＭＳ 明朝" w:eastAsia="ＭＳ 明朝" w:hAnsi="ＭＳ 明朝"/>
          <w:noProof/>
          <w:color w:val="000000" w:themeColor="text1"/>
          <w:sz w:val="16"/>
          <w:szCs w:val="16"/>
        </w:rPr>
        <mc:AlternateContent>
          <mc:Choice Requires="wps">
            <w:drawing>
              <wp:anchor distT="45720" distB="45720" distL="114300" distR="114300" simplePos="0" relativeHeight="251666432" behindDoc="0" locked="0" layoutInCell="1" allowOverlap="1" wp14:anchorId="781B2EE1" wp14:editId="4FC8968A">
                <wp:simplePos x="0" y="0"/>
                <wp:positionH relativeFrom="margin">
                  <wp:align>right</wp:align>
                </wp:positionH>
                <wp:positionV relativeFrom="paragraph">
                  <wp:posOffset>427355</wp:posOffset>
                </wp:positionV>
                <wp:extent cx="5943600" cy="8391525"/>
                <wp:effectExtent l="0" t="0" r="19050"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91525"/>
                        </a:xfrm>
                        <a:prstGeom prst="rect">
                          <a:avLst/>
                        </a:prstGeom>
                        <a:solidFill>
                          <a:srgbClr val="FFFFFF"/>
                        </a:solidFill>
                        <a:ln w="9525">
                          <a:solidFill>
                            <a:srgbClr val="000000"/>
                          </a:solidFill>
                          <a:miter lim="800000"/>
                          <a:headEnd/>
                          <a:tailEnd/>
                        </a:ln>
                      </wps:spPr>
                      <wps:txbx>
                        <w:txbxContent>
                          <w:p w14:paraId="219CD50C" w14:textId="77777777" w:rsidR="00F42774" w:rsidRPr="00B82890" w:rsidRDefault="00F42774" w:rsidP="00F42774">
                            <w:pPr>
                              <w:ind w:left="221" w:hangingChars="100" w:hanging="221"/>
                              <w:rPr>
                                <w:rFonts w:ascii="ＭＳ ゴシック" w:eastAsia="ＭＳ ゴシック" w:hAnsi="ＭＳ ゴシック"/>
                                <w:color w:val="000000" w:themeColor="text1"/>
                                <w:sz w:val="22"/>
                              </w:rPr>
                            </w:pPr>
                            <w:r w:rsidRPr="00B82890">
                              <w:rPr>
                                <w:rFonts w:ascii="ＭＳ ゴシック" w:eastAsia="ＭＳ ゴシック" w:hAnsi="ＭＳ ゴシック" w:hint="eastAsia"/>
                                <w:color w:val="000000" w:themeColor="text1"/>
                                <w:sz w:val="22"/>
                              </w:rPr>
                              <w:t>【避難所</w:t>
                            </w:r>
                            <w:r w:rsidRPr="00B82890">
                              <w:rPr>
                                <w:rFonts w:ascii="ＭＳ ゴシック" w:eastAsia="ＭＳ ゴシック" w:hAnsi="ＭＳ ゴシック"/>
                                <w:color w:val="000000" w:themeColor="text1"/>
                                <w:sz w:val="22"/>
                              </w:rPr>
                              <w:t>日報の目的</w:t>
                            </w:r>
                            <w:r w:rsidRPr="00B82890">
                              <w:rPr>
                                <w:rFonts w:ascii="ＭＳ ゴシック" w:eastAsia="ＭＳ ゴシック" w:hAnsi="ＭＳ ゴシック" w:hint="eastAsia"/>
                                <w:color w:val="000000" w:themeColor="text1"/>
                                <w:sz w:val="22"/>
                              </w:rPr>
                              <w:t>】</w:t>
                            </w:r>
                          </w:p>
                          <w:p w14:paraId="18A5F777" w14:textId="77777777" w:rsidR="00F42774" w:rsidRPr="00B82890" w:rsidRDefault="00F42774" w:rsidP="00B34405">
                            <w:pPr>
                              <w:spacing w:line="280" w:lineRule="exact"/>
                              <w:ind w:leftChars="50" w:left="105" w:firstLineChars="100" w:firstLine="221"/>
                              <w:rPr>
                                <w:rFonts w:ascii="ＭＳ 明朝" w:eastAsia="ＭＳ 明朝" w:hAnsi="ＭＳ 明朝"/>
                                <w:color w:val="000000" w:themeColor="text1"/>
                                <w:sz w:val="22"/>
                              </w:rPr>
                            </w:pPr>
                            <w:r w:rsidRPr="00B82890">
                              <w:rPr>
                                <w:rFonts w:ascii="ＭＳ 明朝" w:eastAsia="ＭＳ 明朝" w:hAnsi="ＭＳ 明朝" w:hint="eastAsia"/>
                                <w:color w:val="000000" w:themeColor="text1"/>
                                <w:sz w:val="22"/>
                              </w:rPr>
                              <w:t>被災自治体または</w:t>
                            </w:r>
                            <w:r w:rsidRPr="00B82890">
                              <w:rPr>
                                <w:rFonts w:ascii="ＭＳ 明朝" w:eastAsia="ＭＳ 明朝" w:hAnsi="ＭＳ 明朝"/>
                                <w:color w:val="000000" w:themeColor="text1"/>
                                <w:sz w:val="22"/>
                              </w:rPr>
                              <w:t>支援の</w:t>
                            </w:r>
                            <w:r w:rsidRPr="00B82890">
                              <w:rPr>
                                <w:rFonts w:ascii="ＭＳ 明朝" w:eastAsia="ＭＳ 明朝" w:hAnsi="ＭＳ 明朝" w:hint="eastAsia"/>
                                <w:color w:val="000000" w:themeColor="text1"/>
                                <w:sz w:val="22"/>
                              </w:rPr>
                              <w:t>保健師等の保健医療福祉活動</w:t>
                            </w:r>
                            <w:r w:rsidRPr="00B82890">
                              <w:rPr>
                                <w:rFonts w:ascii="ＭＳ 明朝" w:eastAsia="ＭＳ 明朝" w:hAnsi="ＭＳ 明朝"/>
                                <w:color w:val="000000" w:themeColor="text1"/>
                                <w:sz w:val="22"/>
                              </w:rPr>
                              <w:t>チームが</w:t>
                            </w:r>
                            <w:r w:rsidRPr="00B82890">
                              <w:rPr>
                                <w:rFonts w:ascii="ＭＳ 明朝" w:eastAsia="ＭＳ 明朝" w:hAnsi="ＭＳ 明朝" w:hint="eastAsia"/>
                                <w:color w:val="000000" w:themeColor="text1"/>
                                <w:sz w:val="22"/>
                              </w:rPr>
                              <w:t>、</w:t>
                            </w:r>
                            <w:r w:rsidRPr="00B82890">
                              <w:rPr>
                                <w:rFonts w:ascii="ＭＳ 明朝" w:eastAsia="ＭＳ 明朝" w:hAnsi="ＭＳ 明朝"/>
                                <w:color w:val="000000" w:themeColor="text1"/>
                                <w:sz w:val="22"/>
                              </w:rPr>
                              <w:t>公衆衛生的立場から、</w:t>
                            </w:r>
                          </w:p>
                          <w:p w14:paraId="31850D71" w14:textId="77777777" w:rsidR="00B34405" w:rsidRDefault="00F42774" w:rsidP="00B34405">
                            <w:pPr>
                              <w:spacing w:line="280" w:lineRule="exact"/>
                              <w:ind w:leftChars="50" w:left="105"/>
                              <w:rPr>
                                <w:rFonts w:ascii="ＭＳ 明朝" w:eastAsia="ＭＳ 明朝" w:hAnsi="ＭＳ 明朝"/>
                                <w:color w:val="000000" w:themeColor="text1"/>
                                <w:sz w:val="22"/>
                              </w:rPr>
                            </w:pPr>
                            <w:r w:rsidRPr="00B82890">
                              <w:rPr>
                                <w:rFonts w:ascii="ＭＳ 明朝" w:eastAsia="ＭＳ 明朝" w:hAnsi="ＭＳ 明朝" w:cs="ＭＳ 明朝" w:hint="eastAsia"/>
                                <w:color w:val="000000" w:themeColor="text1"/>
                                <w:sz w:val="22"/>
                              </w:rPr>
                              <w:t>①</w:t>
                            </w:r>
                            <w:r w:rsidRPr="00B82890">
                              <w:rPr>
                                <w:rFonts w:ascii="ＭＳ 明朝" w:eastAsia="ＭＳ 明朝" w:hAnsi="ＭＳ 明朝" w:hint="eastAsia"/>
                                <w:color w:val="000000" w:themeColor="text1"/>
                                <w:sz w:val="22"/>
                              </w:rPr>
                              <w:t>その避難所で必要な支援、</w:t>
                            </w:r>
                            <w:r w:rsidRPr="00B82890">
                              <w:rPr>
                                <w:rFonts w:ascii="ＭＳ 明朝" w:eastAsia="ＭＳ 明朝" w:hAnsi="ＭＳ 明朝" w:cs="ＭＳ 明朝" w:hint="eastAsia"/>
                                <w:color w:val="000000" w:themeColor="text1"/>
                                <w:sz w:val="22"/>
                              </w:rPr>
                              <w:t>②</w:t>
                            </w:r>
                            <w:r w:rsidRPr="00B82890">
                              <w:rPr>
                                <w:rFonts w:ascii="ＭＳ 明朝" w:eastAsia="ＭＳ 明朝" w:hAnsi="ＭＳ 明朝" w:hint="eastAsia"/>
                                <w:color w:val="000000" w:themeColor="text1"/>
                                <w:sz w:val="22"/>
                              </w:rPr>
                              <w:t>翌日以降のチームの活動方針</w:t>
                            </w:r>
                            <w:r w:rsidRPr="00B82890">
                              <w:rPr>
                                <w:rFonts w:ascii="ＭＳ 明朝" w:eastAsia="ＭＳ 明朝" w:hAnsi="ＭＳ 明朝"/>
                                <w:color w:val="000000" w:themeColor="text1"/>
                                <w:sz w:val="22"/>
                              </w:rPr>
                              <w:t>・</w:t>
                            </w:r>
                            <w:r w:rsidRPr="00B82890">
                              <w:rPr>
                                <w:rFonts w:ascii="ＭＳ 明朝" w:eastAsia="ＭＳ 明朝" w:hAnsi="ＭＳ 明朝" w:hint="eastAsia"/>
                                <w:color w:val="000000" w:themeColor="text1"/>
                                <w:sz w:val="22"/>
                              </w:rPr>
                              <w:t>内容、③広域的な被災地</w:t>
                            </w:r>
                          </w:p>
                          <w:p w14:paraId="32135C5C" w14:textId="78DF81D7" w:rsidR="00F42774" w:rsidRPr="00B82890" w:rsidRDefault="00F42774" w:rsidP="00B34405">
                            <w:pPr>
                              <w:spacing w:line="280" w:lineRule="exact"/>
                              <w:ind w:leftChars="50" w:left="105"/>
                              <w:rPr>
                                <w:rFonts w:ascii="ＭＳ 明朝" w:eastAsia="ＭＳ 明朝" w:hAnsi="ＭＳ 明朝"/>
                                <w:color w:val="000000" w:themeColor="text1"/>
                                <w:sz w:val="22"/>
                              </w:rPr>
                            </w:pPr>
                            <w:r w:rsidRPr="00B82890">
                              <w:rPr>
                                <w:rFonts w:ascii="ＭＳ 明朝" w:eastAsia="ＭＳ 明朝" w:hAnsi="ＭＳ 明朝" w:hint="eastAsia"/>
                                <w:color w:val="000000" w:themeColor="text1"/>
                                <w:sz w:val="22"/>
                              </w:rPr>
                              <w:t>対応、</w:t>
                            </w:r>
                            <w:r w:rsidRPr="00B82890">
                              <w:rPr>
                                <w:rFonts w:ascii="ＭＳ 明朝" w:eastAsia="ＭＳ 明朝" w:hAnsi="ＭＳ 明朝" w:cs="ＭＳ 明朝" w:hint="eastAsia"/>
                                <w:color w:val="000000" w:themeColor="text1"/>
                                <w:sz w:val="22"/>
                              </w:rPr>
                              <w:t>④</w:t>
                            </w:r>
                            <w:r w:rsidRPr="00B82890">
                              <w:rPr>
                                <w:rFonts w:ascii="ＭＳ 明朝" w:eastAsia="ＭＳ 明朝" w:hAnsi="ＭＳ 明朝" w:hint="eastAsia"/>
                                <w:color w:val="000000" w:themeColor="text1"/>
                                <w:sz w:val="22"/>
                              </w:rPr>
                              <w:t>今後</w:t>
                            </w:r>
                            <w:r w:rsidRPr="00B82890">
                              <w:rPr>
                                <w:rFonts w:ascii="ＭＳ 明朝" w:eastAsia="ＭＳ 明朝" w:hAnsi="ＭＳ 明朝"/>
                                <w:color w:val="000000" w:themeColor="text1"/>
                                <w:sz w:val="22"/>
                              </w:rPr>
                              <w:t>予測される</w:t>
                            </w:r>
                            <w:r w:rsidRPr="00B82890">
                              <w:rPr>
                                <w:rFonts w:ascii="ＭＳ 明朝" w:eastAsia="ＭＳ 明朝" w:hAnsi="ＭＳ 明朝" w:hint="eastAsia"/>
                                <w:color w:val="000000" w:themeColor="text1"/>
                                <w:sz w:val="22"/>
                              </w:rPr>
                              <w:t>課題の検討</w:t>
                            </w:r>
                            <w:r w:rsidRPr="00B82890">
                              <w:rPr>
                                <w:rFonts w:ascii="ＭＳ 明朝" w:eastAsia="ＭＳ 明朝" w:hAnsi="ＭＳ 明朝"/>
                                <w:color w:val="000000" w:themeColor="text1"/>
                                <w:sz w:val="22"/>
                              </w:rPr>
                              <w:t>等</w:t>
                            </w:r>
                            <w:r w:rsidRPr="00B82890">
                              <w:rPr>
                                <w:rFonts w:ascii="ＭＳ 明朝" w:eastAsia="ＭＳ 明朝" w:hAnsi="ＭＳ 明朝" w:hint="eastAsia"/>
                                <w:color w:val="000000" w:themeColor="text1"/>
                                <w:sz w:val="22"/>
                              </w:rPr>
                              <w:t>に活用する。</w:t>
                            </w:r>
                          </w:p>
                          <w:p w14:paraId="2BCAFDE1" w14:textId="77777777" w:rsidR="00F42774" w:rsidRPr="00B82890" w:rsidRDefault="00F42774" w:rsidP="00F42774">
                            <w:pPr>
                              <w:rPr>
                                <w:rFonts w:ascii="ＭＳ 明朝" w:eastAsia="ＭＳ 明朝" w:hAnsi="ＭＳ 明朝"/>
                                <w:color w:val="000000" w:themeColor="text1"/>
                                <w:sz w:val="22"/>
                              </w:rPr>
                            </w:pPr>
                            <w:r w:rsidRPr="00B82890">
                              <w:rPr>
                                <w:rFonts w:ascii="ＭＳ 明朝" w:eastAsia="ＭＳ 明朝" w:hAnsi="ＭＳ 明朝"/>
                                <w:color w:val="000000" w:themeColor="text1"/>
                                <w:sz w:val="22"/>
                              </w:rPr>
                              <w:t xml:space="preserve">　　</w:t>
                            </w:r>
                          </w:p>
                          <w:p w14:paraId="257A6D04" w14:textId="77777777" w:rsidR="00F42774" w:rsidRPr="00B82890" w:rsidRDefault="00F42774" w:rsidP="00F42774">
                            <w:pPr>
                              <w:rPr>
                                <w:rFonts w:ascii="ＭＳ 明朝" w:eastAsia="ＭＳ 明朝" w:hAnsi="ＭＳ 明朝"/>
                                <w:color w:val="000000" w:themeColor="text1"/>
                                <w:sz w:val="22"/>
                              </w:rPr>
                            </w:pPr>
                          </w:p>
                          <w:p w14:paraId="64B508D8" w14:textId="77777777" w:rsidR="00F42774" w:rsidRPr="00B82890" w:rsidRDefault="00F42774" w:rsidP="00F42774">
                            <w:pPr>
                              <w:rPr>
                                <w:rFonts w:ascii="ＭＳ 明朝" w:eastAsia="ＭＳ 明朝" w:hAnsi="ＭＳ 明朝"/>
                                <w:color w:val="000000" w:themeColor="text1"/>
                                <w:sz w:val="22"/>
                              </w:rPr>
                            </w:pPr>
                          </w:p>
                          <w:p w14:paraId="102130DF" w14:textId="77777777" w:rsidR="00F42774" w:rsidRPr="00B82890" w:rsidRDefault="00F42774" w:rsidP="00F42774">
                            <w:pPr>
                              <w:rPr>
                                <w:rFonts w:ascii="ＭＳ 明朝" w:eastAsia="ＭＳ 明朝" w:hAnsi="ＭＳ 明朝"/>
                                <w:color w:val="000000" w:themeColor="text1"/>
                                <w:sz w:val="22"/>
                              </w:rPr>
                            </w:pPr>
                          </w:p>
                          <w:p w14:paraId="645C8BCA" w14:textId="77777777" w:rsidR="00F42774" w:rsidRPr="00B82890" w:rsidRDefault="00F42774" w:rsidP="00F42774">
                            <w:pPr>
                              <w:rPr>
                                <w:rFonts w:ascii="ＭＳ 明朝" w:eastAsia="ＭＳ 明朝" w:hAnsi="ＭＳ 明朝"/>
                                <w:color w:val="000000" w:themeColor="text1"/>
                                <w:sz w:val="22"/>
                              </w:rPr>
                            </w:pPr>
                          </w:p>
                          <w:p w14:paraId="360ED1F5" w14:textId="5D41D3DE" w:rsidR="00F42774" w:rsidRPr="00F42774" w:rsidRDefault="00F42774" w:rsidP="00F42774">
                            <w:pPr>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【記入するにあたっての留意点】</w:t>
                            </w:r>
                          </w:p>
                          <w:p w14:paraId="2327F487" w14:textId="77777777" w:rsidR="00B34405" w:rsidRDefault="00F42774" w:rsidP="00B34405">
                            <w:pPr>
                              <w:spacing w:line="280" w:lineRule="exact"/>
                              <w:ind w:left="444" w:hangingChars="200" w:hanging="444"/>
                              <w:rPr>
                                <w:rFonts w:ascii="ＭＳ 明朝" w:eastAsia="ＭＳ 明朝" w:hAnsi="ＭＳ 明朝"/>
                                <w:b/>
                                <w:color w:val="000000" w:themeColor="text1"/>
                                <w:sz w:val="22"/>
                                <w:u w:val="single"/>
                              </w:rPr>
                            </w:pPr>
                            <w:r w:rsidRPr="00F42774">
                              <w:rPr>
                                <w:rFonts w:ascii="ＭＳ 明朝" w:eastAsia="ＭＳ 明朝" w:hAnsi="ＭＳ 明朝" w:hint="eastAsia"/>
                                <w:b/>
                                <w:color w:val="000000" w:themeColor="text1"/>
                                <w:sz w:val="22"/>
                              </w:rPr>
                              <w:t>■</w:t>
                            </w:r>
                            <w:r w:rsidRPr="00F42774">
                              <w:rPr>
                                <w:rFonts w:ascii="ＭＳ 明朝" w:eastAsia="ＭＳ 明朝" w:hAnsi="ＭＳ 明朝" w:hint="eastAsia"/>
                                <w:b/>
                                <w:color w:val="000000" w:themeColor="text1"/>
                                <w:sz w:val="22"/>
                                <w:u w:val="single"/>
                              </w:rPr>
                              <w:t xml:space="preserve">　全ての項目を確実に聞き取って記載する必要はないが、自治体</w:t>
                            </w:r>
                            <w:r w:rsidRPr="00F42774">
                              <w:rPr>
                                <w:rFonts w:ascii="ＭＳ 明朝" w:eastAsia="ＭＳ 明朝" w:hAnsi="ＭＳ 明朝"/>
                                <w:b/>
                                <w:color w:val="000000" w:themeColor="text1"/>
                                <w:sz w:val="22"/>
                                <w:u w:val="single"/>
                              </w:rPr>
                              <w:t>の指示を確認の上、</w:t>
                            </w:r>
                            <w:r>
                              <w:rPr>
                                <w:rFonts w:ascii="ＭＳ 明朝" w:eastAsia="ＭＳ 明朝" w:hAnsi="ＭＳ 明朝" w:hint="eastAsia"/>
                                <w:b/>
                                <w:color w:val="000000" w:themeColor="text1"/>
                                <w:sz w:val="22"/>
                                <w:u w:val="single"/>
                              </w:rPr>
                              <w:t xml:space="preserve">　</w:t>
                            </w:r>
                          </w:p>
                          <w:p w14:paraId="719964BD" w14:textId="0DD7997C" w:rsidR="00F42774" w:rsidRDefault="00F42774" w:rsidP="00B34405">
                            <w:pPr>
                              <w:spacing w:line="280" w:lineRule="exact"/>
                              <w:ind w:leftChars="200" w:left="422"/>
                              <w:rPr>
                                <w:rFonts w:ascii="ＭＳ 明朝" w:eastAsia="ＭＳ 明朝" w:hAnsi="ＭＳ 明朝"/>
                                <w:b/>
                                <w:color w:val="000000" w:themeColor="text1"/>
                                <w:sz w:val="22"/>
                                <w:u w:val="single"/>
                              </w:rPr>
                            </w:pPr>
                            <w:r w:rsidRPr="00F42774">
                              <w:rPr>
                                <w:rFonts w:ascii="ＭＳ 明朝" w:eastAsia="ＭＳ 明朝" w:hAnsi="ＭＳ 明朝" w:hint="eastAsia"/>
                                <w:b/>
                                <w:color w:val="000000" w:themeColor="text1"/>
                                <w:sz w:val="22"/>
                                <w:u w:val="single"/>
                              </w:rPr>
                              <w:t>前日までの情報等を参照し、太枠内を優先しながら、各項目の情報収集を行う。</w:t>
                            </w:r>
                          </w:p>
                          <w:p w14:paraId="24BAA477" w14:textId="77777777" w:rsidR="00F42774" w:rsidRPr="00F42774" w:rsidRDefault="00F42774" w:rsidP="00B34405">
                            <w:pPr>
                              <w:spacing w:line="280" w:lineRule="exact"/>
                              <w:ind w:left="222" w:hangingChars="100" w:hanging="222"/>
                              <w:rPr>
                                <w:rFonts w:ascii="ＭＳ 明朝" w:eastAsia="ＭＳ 明朝" w:hAnsi="ＭＳ 明朝"/>
                                <w:b/>
                                <w:color w:val="000000" w:themeColor="text1"/>
                                <w:sz w:val="22"/>
                                <w:u w:val="single"/>
                              </w:rPr>
                            </w:pPr>
                          </w:p>
                          <w:p w14:paraId="6EA35675" w14:textId="77777777" w:rsidR="00B34405" w:rsidRDefault="00F42774" w:rsidP="00B34405">
                            <w:pPr>
                              <w:spacing w:line="280" w:lineRule="exact"/>
                              <w:ind w:left="442" w:hangingChars="200" w:hanging="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　避難所の設置・運営主体、規模、被災後早期の混乱期などの要因により、避難所の情</w:t>
                            </w:r>
                          </w:p>
                          <w:p w14:paraId="03C3D465" w14:textId="77777777" w:rsidR="00B34405" w:rsidRDefault="00F42774" w:rsidP="00B34405">
                            <w:pPr>
                              <w:spacing w:line="280" w:lineRule="exact"/>
                              <w:ind w:leftChars="200" w:left="42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報の入手方法は一律ではないこと、避難者及び避難所運営担当者へ過度の負担を</w:t>
                            </w:r>
                            <w:r w:rsidRPr="00F42774">
                              <w:rPr>
                                <w:rFonts w:ascii="ＭＳ 明朝" w:eastAsia="ＭＳ 明朝" w:hAnsi="ＭＳ 明朝"/>
                                <w:color w:val="000000" w:themeColor="text1"/>
                                <w:sz w:val="22"/>
                              </w:rPr>
                              <w:t>かけ</w:t>
                            </w:r>
                          </w:p>
                          <w:p w14:paraId="5D26E1CF" w14:textId="77777777" w:rsidR="00B34405" w:rsidRDefault="00F42774" w:rsidP="00B34405">
                            <w:pPr>
                              <w:spacing w:line="280" w:lineRule="exact"/>
                              <w:ind w:leftChars="200" w:left="422"/>
                              <w:rPr>
                                <w:rFonts w:ascii="ＭＳ 明朝" w:eastAsia="ＭＳ 明朝" w:hAnsi="ＭＳ 明朝"/>
                                <w:color w:val="000000" w:themeColor="text1"/>
                                <w:sz w:val="22"/>
                              </w:rPr>
                            </w:pPr>
                            <w:r w:rsidRPr="00F42774">
                              <w:rPr>
                                <w:rFonts w:ascii="ＭＳ 明朝" w:eastAsia="ＭＳ 明朝" w:hAnsi="ＭＳ 明朝"/>
                                <w:color w:val="000000" w:themeColor="text1"/>
                                <w:sz w:val="22"/>
                              </w:rPr>
                              <w:t>ないことを</w:t>
                            </w:r>
                            <w:r w:rsidRPr="00F42774">
                              <w:rPr>
                                <w:rFonts w:ascii="ＭＳ 明朝" w:eastAsia="ＭＳ 明朝" w:hAnsi="ＭＳ 明朝" w:hint="eastAsia"/>
                                <w:color w:val="000000" w:themeColor="text1"/>
                                <w:sz w:val="22"/>
                              </w:rPr>
                              <w:t>留意</w:t>
                            </w:r>
                            <w:r w:rsidRPr="00F42774">
                              <w:rPr>
                                <w:rFonts w:ascii="ＭＳ 明朝" w:eastAsia="ＭＳ 明朝" w:hAnsi="ＭＳ 明朝"/>
                                <w:color w:val="000000" w:themeColor="text1"/>
                                <w:sz w:val="22"/>
                              </w:rPr>
                              <w:t>し、</w:t>
                            </w:r>
                            <w:r w:rsidRPr="00F42774">
                              <w:rPr>
                                <w:rFonts w:ascii="ＭＳ 明朝" w:eastAsia="ＭＳ 明朝" w:hAnsi="ＭＳ 明朝" w:hint="eastAsia"/>
                                <w:color w:val="000000" w:themeColor="text1"/>
                                <w:sz w:val="22"/>
                              </w:rPr>
                              <w:t>既存情報を活用するなど以下</w:t>
                            </w:r>
                            <w:r w:rsidRPr="00F42774">
                              <w:rPr>
                                <w:rFonts w:ascii="ＭＳ 明朝" w:eastAsia="ＭＳ 明朝" w:hAnsi="ＭＳ 明朝"/>
                                <w:color w:val="000000" w:themeColor="text1"/>
                                <w:sz w:val="22"/>
                              </w:rPr>
                              <w:t>の</w:t>
                            </w:r>
                            <w:r w:rsidRPr="00F42774">
                              <w:rPr>
                                <w:rFonts w:ascii="ＭＳ 明朝" w:eastAsia="ＭＳ 明朝" w:hAnsi="ＭＳ 明朝" w:hint="eastAsia"/>
                                <w:color w:val="000000" w:themeColor="text1"/>
                                <w:sz w:val="22"/>
                              </w:rPr>
                              <w:t>例を参考に多様な方法により情報</w:t>
                            </w:r>
                          </w:p>
                          <w:p w14:paraId="2744422C" w14:textId="28A50112" w:rsidR="00F42774" w:rsidRPr="00F42774" w:rsidRDefault="00F42774" w:rsidP="00B34405">
                            <w:pPr>
                              <w:spacing w:line="280" w:lineRule="exact"/>
                              <w:ind w:leftChars="200" w:left="42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収集を行う。</w:t>
                            </w:r>
                          </w:p>
                          <w:p w14:paraId="00AB5CC4" w14:textId="77777777" w:rsidR="00F42774" w:rsidRPr="00F42774" w:rsidRDefault="00F42774" w:rsidP="00B34405">
                            <w:pPr>
                              <w:spacing w:line="280" w:lineRule="exact"/>
                              <w:ind w:left="442" w:hangingChars="200" w:hanging="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 xml:space="preserve">　</w:t>
                            </w:r>
                            <w:r w:rsidRPr="00F42774">
                              <w:rPr>
                                <w:rFonts w:ascii="ＭＳ 明朝" w:eastAsia="ＭＳ 明朝" w:hAnsi="ＭＳ 明朝"/>
                                <w:color w:val="000000" w:themeColor="text1"/>
                                <w:sz w:val="22"/>
                              </w:rPr>
                              <w:t xml:space="preserve">　</w:t>
                            </w:r>
                            <w:r w:rsidRPr="00F42774">
                              <w:rPr>
                                <w:rFonts w:ascii="ＭＳ 明朝" w:eastAsia="ＭＳ 明朝" w:hAnsi="ＭＳ 明朝" w:hint="eastAsia"/>
                                <w:color w:val="000000" w:themeColor="text1"/>
                                <w:sz w:val="22"/>
                              </w:rPr>
                              <w:t xml:space="preserve">　　例．①前日までの避難所日報の記録内容</w:t>
                            </w:r>
                          </w:p>
                          <w:p w14:paraId="49128952" w14:textId="77777777" w:rsidR="00F42774" w:rsidRPr="00F42774" w:rsidRDefault="00F42774" w:rsidP="00B34405">
                            <w:pPr>
                              <w:spacing w:line="280" w:lineRule="exact"/>
                              <w:ind w:leftChars="200" w:left="422" w:firstLineChars="400" w:firstLine="884"/>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②災害対策本部等の情報など入手可能な既存の各種情報</w:t>
                            </w:r>
                          </w:p>
                          <w:p w14:paraId="672AD885" w14:textId="77777777" w:rsidR="00F42774" w:rsidRPr="00F42774" w:rsidRDefault="00F42774" w:rsidP="00B34405">
                            <w:pPr>
                              <w:spacing w:line="280" w:lineRule="exact"/>
                              <w:ind w:leftChars="200" w:left="422" w:firstLineChars="400" w:firstLine="884"/>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③前任の支援者（チーム），ミーティングなどの申し送り事項</w:t>
                            </w:r>
                          </w:p>
                          <w:p w14:paraId="71C1416D" w14:textId="77777777" w:rsidR="00F42774" w:rsidRPr="00F42774" w:rsidRDefault="00F42774" w:rsidP="00B34405">
                            <w:pPr>
                              <w:spacing w:line="280" w:lineRule="exact"/>
                              <w:ind w:left="442" w:hangingChars="200" w:hanging="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 xml:space="preserve">　</w:t>
                            </w:r>
                            <w:r w:rsidRPr="00F42774">
                              <w:rPr>
                                <w:rFonts w:ascii="ＭＳ 明朝" w:eastAsia="ＭＳ 明朝" w:hAnsi="ＭＳ 明朝"/>
                                <w:color w:val="000000" w:themeColor="text1"/>
                                <w:sz w:val="22"/>
                              </w:rPr>
                              <w:t xml:space="preserve">　　　　　</w:t>
                            </w:r>
                            <w:r w:rsidRPr="00F42774">
                              <w:rPr>
                                <w:rFonts w:ascii="ＭＳ 明朝" w:eastAsia="ＭＳ 明朝" w:hAnsi="ＭＳ 明朝" w:cs="ＭＳ 明朝" w:hint="eastAsia"/>
                                <w:color w:val="000000" w:themeColor="text1"/>
                                <w:sz w:val="22"/>
                              </w:rPr>
                              <w:t>④</w:t>
                            </w:r>
                            <w:r w:rsidRPr="00F42774">
                              <w:rPr>
                                <w:rFonts w:ascii="ＭＳ 明朝" w:eastAsia="ＭＳ 明朝" w:hAnsi="ＭＳ 明朝" w:hint="eastAsia"/>
                                <w:color w:val="000000" w:themeColor="text1"/>
                                <w:sz w:val="22"/>
                              </w:rPr>
                              <w:t>避難所運営組織などにおいて把握済みの情報記録</w:t>
                            </w:r>
                          </w:p>
                          <w:p w14:paraId="1DF7EE02" w14:textId="77777777" w:rsidR="00F42774" w:rsidRPr="00F42774" w:rsidRDefault="00F42774" w:rsidP="00B34405">
                            <w:pPr>
                              <w:spacing w:line="280" w:lineRule="exact"/>
                              <w:ind w:left="442" w:hangingChars="200" w:hanging="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 xml:space="preserve">　　　　　</w:t>
                            </w:r>
                            <w:r w:rsidRPr="00F42774">
                              <w:rPr>
                                <w:rFonts w:ascii="ＭＳ 明朝" w:eastAsia="ＭＳ 明朝" w:hAnsi="ＭＳ 明朝"/>
                                <w:color w:val="000000" w:themeColor="text1"/>
                                <w:sz w:val="22"/>
                              </w:rPr>
                              <w:t xml:space="preserve">　</w:t>
                            </w:r>
                            <w:r w:rsidRPr="00F42774">
                              <w:rPr>
                                <w:rFonts w:ascii="ＭＳ 明朝" w:eastAsia="ＭＳ 明朝" w:hAnsi="ＭＳ 明朝" w:cs="ＭＳ 明朝" w:hint="eastAsia"/>
                                <w:color w:val="000000" w:themeColor="text1"/>
                                <w:sz w:val="22"/>
                              </w:rPr>
                              <w:t>⑤</w:t>
                            </w:r>
                            <w:r w:rsidRPr="00F42774">
                              <w:rPr>
                                <w:rFonts w:ascii="ＭＳ 明朝" w:eastAsia="ＭＳ 明朝" w:hAnsi="ＭＳ 明朝" w:hint="eastAsia"/>
                                <w:color w:val="000000" w:themeColor="text1"/>
                                <w:sz w:val="22"/>
                              </w:rPr>
                              <w:t xml:space="preserve">避難所の常駐保健医療支援者（チーム）等からの情報　</w:t>
                            </w:r>
                            <w:r w:rsidRPr="00F42774">
                              <w:rPr>
                                <w:rFonts w:ascii="ＭＳ 明朝" w:eastAsia="ＭＳ 明朝" w:hAnsi="ＭＳ 明朝"/>
                                <w:color w:val="000000" w:themeColor="text1"/>
                                <w:sz w:val="22"/>
                              </w:rPr>
                              <w:t>など</w:t>
                            </w:r>
                          </w:p>
                          <w:p w14:paraId="4B727C7F" w14:textId="77777777" w:rsidR="00F42774" w:rsidRDefault="00F42774" w:rsidP="00B34405">
                            <w:pPr>
                              <w:spacing w:line="280" w:lineRule="exact"/>
                              <w:ind w:left="446" w:hangingChars="202" w:hanging="446"/>
                              <w:rPr>
                                <w:rFonts w:ascii="ＭＳ 明朝" w:eastAsia="ＭＳ 明朝" w:hAnsi="ＭＳ 明朝"/>
                                <w:color w:val="000000" w:themeColor="text1"/>
                                <w:sz w:val="22"/>
                              </w:rPr>
                            </w:pPr>
                          </w:p>
                          <w:p w14:paraId="1C8C6EDB" w14:textId="77777777" w:rsidR="00B34405" w:rsidRDefault="00F42774" w:rsidP="00B34405">
                            <w:pPr>
                              <w:spacing w:line="280" w:lineRule="exact"/>
                              <w:ind w:left="446" w:hangingChars="202" w:hanging="446"/>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　既存の情報の転記に終始せず、避難者の生活の様子、衛生・設備環境なども</w:t>
                            </w:r>
                            <w:r w:rsidRPr="00F42774">
                              <w:rPr>
                                <w:rFonts w:ascii="ＭＳ 明朝" w:eastAsia="ＭＳ 明朝" w:hAnsi="ＭＳ 明朝"/>
                                <w:color w:val="000000" w:themeColor="text1"/>
                                <w:sz w:val="22"/>
                              </w:rPr>
                              <w:t>含め、</w:t>
                            </w:r>
                            <w:r w:rsidRPr="00F42774">
                              <w:rPr>
                                <w:rFonts w:ascii="ＭＳ 明朝" w:eastAsia="ＭＳ 明朝" w:hAnsi="ＭＳ 明朝" w:hint="eastAsia"/>
                                <w:color w:val="000000" w:themeColor="text1"/>
                                <w:sz w:val="22"/>
                              </w:rPr>
                              <w:t>積</w:t>
                            </w:r>
                          </w:p>
                          <w:p w14:paraId="021EEFB4" w14:textId="39B2D46F" w:rsidR="00F42774" w:rsidRPr="00F42774" w:rsidRDefault="00F42774" w:rsidP="00B34405">
                            <w:pPr>
                              <w:spacing w:line="280" w:lineRule="exact"/>
                              <w:ind w:leftChars="200" w:left="426" w:hangingChars="2" w:hanging="4"/>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極的</w:t>
                            </w:r>
                            <w:r w:rsidRPr="00F42774">
                              <w:rPr>
                                <w:rFonts w:ascii="ＭＳ 明朝" w:eastAsia="ＭＳ 明朝" w:hAnsi="ＭＳ 明朝"/>
                                <w:color w:val="000000" w:themeColor="text1"/>
                                <w:sz w:val="22"/>
                              </w:rPr>
                              <w:t>に</w:t>
                            </w:r>
                            <w:r w:rsidRPr="00F42774">
                              <w:rPr>
                                <w:rFonts w:ascii="ＭＳ 明朝" w:eastAsia="ＭＳ 明朝" w:hAnsi="ＭＳ 明朝" w:hint="eastAsia"/>
                                <w:color w:val="000000" w:themeColor="text1"/>
                                <w:sz w:val="22"/>
                              </w:rPr>
                              <w:t>観察を行い、気になる方へは声をかけ、新たな課題が生じていないか確認する。</w:t>
                            </w:r>
                          </w:p>
                          <w:p w14:paraId="77DE7E84" w14:textId="77777777" w:rsidR="00F42774" w:rsidRDefault="00F42774" w:rsidP="00B34405">
                            <w:pPr>
                              <w:spacing w:line="280" w:lineRule="exact"/>
                              <w:ind w:left="442" w:hangingChars="200" w:hanging="442"/>
                              <w:rPr>
                                <w:rFonts w:ascii="ＭＳ 明朝" w:eastAsia="ＭＳ 明朝" w:hAnsi="ＭＳ 明朝"/>
                                <w:color w:val="000000" w:themeColor="text1"/>
                                <w:sz w:val="22"/>
                              </w:rPr>
                            </w:pPr>
                          </w:p>
                          <w:p w14:paraId="5140001A" w14:textId="77777777" w:rsidR="00B34405" w:rsidRDefault="00F42774" w:rsidP="00B34405">
                            <w:pPr>
                              <w:spacing w:line="280" w:lineRule="exact"/>
                              <w:ind w:left="442" w:hangingChars="200" w:hanging="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■「要継続支援者」、「対応すべきニーズがある者」については、迅速に確認及び必要な支</w:t>
                            </w:r>
                          </w:p>
                          <w:p w14:paraId="2DA87BA7" w14:textId="1900DD8C" w:rsidR="00F42774" w:rsidRPr="00F42774" w:rsidRDefault="00F42774" w:rsidP="00B34405">
                            <w:pPr>
                              <w:spacing w:line="280" w:lineRule="exact"/>
                              <w:ind w:leftChars="200" w:left="42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援を行う。</w:t>
                            </w:r>
                          </w:p>
                          <w:p w14:paraId="339C7D3A" w14:textId="77777777" w:rsidR="00F42774" w:rsidRDefault="00F42774" w:rsidP="00B34405">
                            <w:pPr>
                              <w:spacing w:line="280" w:lineRule="exact"/>
                              <w:rPr>
                                <w:rFonts w:ascii="ＭＳ 明朝" w:eastAsia="ＭＳ 明朝" w:hAnsi="ＭＳ 明朝"/>
                                <w:color w:val="000000" w:themeColor="text1"/>
                                <w:sz w:val="22"/>
                              </w:rPr>
                            </w:pPr>
                          </w:p>
                          <w:p w14:paraId="157CDF75" w14:textId="77777777" w:rsidR="00F42774" w:rsidRPr="00F42774" w:rsidRDefault="00F42774" w:rsidP="00B34405">
                            <w:pPr>
                              <w:spacing w:line="28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w:t>
                            </w:r>
                            <w:r w:rsidRPr="00F42774">
                              <w:rPr>
                                <w:rFonts w:ascii="ＭＳ 明朝" w:eastAsia="ＭＳ 明朝" w:hAnsi="ＭＳ 明朝"/>
                                <w:color w:val="000000" w:themeColor="text1"/>
                                <w:sz w:val="22"/>
                              </w:rPr>
                              <w:t xml:space="preserve">　各項目</w:t>
                            </w:r>
                            <w:r w:rsidRPr="00F42774">
                              <w:rPr>
                                <w:rFonts w:ascii="ＭＳ 明朝" w:eastAsia="ＭＳ 明朝" w:hAnsi="ＭＳ 明朝" w:hint="eastAsia"/>
                                <w:color w:val="000000" w:themeColor="text1"/>
                                <w:sz w:val="22"/>
                              </w:rPr>
                              <w:t>に記載</w:t>
                            </w:r>
                            <w:r w:rsidRPr="00F42774">
                              <w:rPr>
                                <w:rFonts w:ascii="ＭＳ 明朝" w:eastAsia="ＭＳ 明朝" w:hAnsi="ＭＳ 明朝"/>
                                <w:color w:val="000000" w:themeColor="text1"/>
                                <w:sz w:val="22"/>
                              </w:rPr>
                              <w:t>する際には、以下の留意事項</w:t>
                            </w:r>
                            <w:r w:rsidRPr="00F42774">
                              <w:rPr>
                                <w:rFonts w:ascii="ＭＳ 明朝" w:eastAsia="ＭＳ 明朝" w:hAnsi="ＭＳ 明朝" w:hint="eastAsia"/>
                                <w:color w:val="000000" w:themeColor="text1"/>
                                <w:sz w:val="22"/>
                              </w:rPr>
                              <w:t>を</w:t>
                            </w:r>
                            <w:r w:rsidRPr="00F42774">
                              <w:rPr>
                                <w:rFonts w:ascii="ＭＳ 明朝" w:eastAsia="ＭＳ 明朝" w:hAnsi="ＭＳ 明朝"/>
                                <w:color w:val="000000" w:themeColor="text1"/>
                                <w:sz w:val="22"/>
                              </w:rPr>
                              <w:t>参考に</w:t>
                            </w:r>
                            <w:r w:rsidRPr="00F42774">
                              <w:rPr>
                                <w:rFonts w:ascii="ＭＳ 明朝" w:eastAsia="ＭＳ 明朝" w:hAnsi="ＭＳ 明朝" w:hint="eastAsia"/>
                                <w:color w:val="000000" w:themeColor="text1"/>
                                <w:sz w:val="22"/>
                              </w:rPr>
                              <w:t>する。</w:t>
                            </w:r>
                            <w:r w:rsidRPr="00F42774">
                              <w:rPr>
                                <w:rFonts w:ascii="ＭＳ 明朝" w:eastAsia="ＭＳ 明朝" w:hAnsi="ＭＳ 明朝"/>
                                <w:color w:val="000000" w:themeColor="text1"/>
                                <w:sz w:val="22"/>
                              </w:rPr>
                              <w:t>なお、</w:t>
                            </w:r>
                            <w:r w:rsidRPr="00F42774">
                              <w:rPr>
                                <w:rFonts w:ascii="ＭＳ 明朝" w:eastAsia="ＭＳ 明朝" w:hAnsi="ＭＳ 明朝" w:hint="eastAsia"/>
                                <w:color w:val="000000" w:themeColor="text1"/>
                                <w:sz w:val="22"/>
                              </w:rPr>
                              <w:t>特記</w:t>
                            </w:r>
                            <w:r w:rsidRPr="00F42774">
                              <w:rPr>
                                <w:rFonts w:ascii="ＭＳ 明朝" w:eastAsia="ＭＳ 明朝" w:hAnsi="ＭＳ 明朝"/>
                                <w:color w:val="000000" w:themeColor="text1"/>
                                <w:sz w:val="22"/>
                              </w:rPr>
                              <w:t>すべ</w:t>
                            </w:r>
                            <w:r w:rsidRPr="00F42774">
                              <w:rPr>
                                <w:rFonts w:ascii="ＭＳ 明朝" w:eastAsia="ＭＳ 明朝" w:hAnsi="ＭＳ 明朝" w:hint="eastAsia"/>
                                <w:color w:val="000000" w:themeColor="text1"/>
                                <w:sz w:val="22"/>
                              </w:rPr>
                              <w:t>き</w:t>
                            </w:r>
                            <w:r w:rsidRPr="00F42774">
                              <w:rPr>
                                <w:rFonts w:ascii="ＭＳ 明朝" w:eastAsia="ＭＳ 明朝" w:hAnsi="ＭＳ 明朝"/>
                                <w:color w:val="000000" w:themeColor="text1"/>
                                <w:sz w:val="22"/>
                              </w:rPr>
                              <w:t>内容</w:t>
                            </w:r>
                            <w:r w:rsidRPr="00F42774">
                              <w:rPr>
                                <w:rFonts w:ascii="ＭＳ 明朝" w:eastAsia="ＭＳ 明朝" w:hAnsi="ＭＳ 明朝" w:hint="eastAsia"/>
                                <w:color w:val="000000" w:themeColor="text1"/>
                                <w:sz w:val="22"/>
                              </w:rPr>
                              <w:t>につ</w:t>
                            </w:r>
                          </w:p>
                          <w:p w14:paraId="7295469F" w14:textId="77777777" w:rsidR="00F42774" w:rsidRPr="00F42774" w:rsidRDefault="00F42774" w:rsidP="00B34405">
                            <w:pPr>
                              <w:spacing w:line="280" w:lineRule="exact"/>
                              <w:ind w:firstLineChars="200" w:firstLine="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いて</w:t>
                            </w:r>
                            <w:r w:rsidRPr="00F42774">
                              <w:rPr>
                                <w:rFonts w:ascii="ＭＳ 明朝" w:eastAsia="ＭＳ 明朝" w:hAnsi="ＭＳ 明朝"/>
                                <w:color w:val="000000" w:themeColor="text1"/>
                                <w:sz w:val="22"/>
                              </w:rPr>
                              <w:t>は、右欄特記事項に</w:t>
                            </w:r>
                            <w:r w:rsidRPr="00F42774">
                              <w:rPr>
                                <w:rFonts w:ascii="ＭＳ 明朝" w:eastAsia="ＭＳ 明朝" w:hAnsi="ＭＳ 明朝" w:hint="eastAsia"/>
                                <w:color w:val="000000" w:themeColor="text1"/>
                                <w:sz w:val="22"/>
                              </w:rPr>
                              <w:t>記載し、欄外</w:t>
                            </w:r>
                            <w:r w:rsidRPr="00F42774">
                              <w:rPr>
                                <w:rFonts w:ascii="ＭＳ 明朝" w:eastAsia="ＭＳ 明朝" w:hAnsi="ＭＳ 明朝"/>
                                <w:color w:val="000000" w:themeColor="text1"/>
                                <w:sz w:val="22"/>
                              </w:rPr>
                              <w:t>に</w:t>
                            </w:r>
                            <w:r w:rsidRPr="00F42774">
                              <w:rPr>
                                <w:rFonts w:ascii="ＭＳ 明朝" w:eastAsia="ＭＳ 明朝" w:hAnsi="ＭＳ 明朝" w:hint="eastAsia"/>
                                <w:color w:val="000000" w:themeColor="text1"/>
                                <w:sz w:val="22"/>
                              </w:rPr>
                              <w:t>は</w:t>
                            </w:r>
                            <w:r w:rsidRPr="00F42774">
                              <w:rPr>
                                <w:rFonts w:ascii="ＭＳ 明朝" w:eastAsia="ＭＳ 明朝" w:hAnsi="ＭＳ 明朝"/>
                                <w:color w:val="000000" w:themeColor="text1"/>
                                <w:sz w:val="22"/>
                              </w:rPr>
                              <w:t>記載しないよう留意</w:t>
                            </w:r>
                            <w:r w:rsidRPr="00F42774">
                              <w:rPr>
                                <w:rFonts w:ascii="ＭＳ 明朝" w:eastAsia="ＭＳ 明朝" w:hAnsi="ＭＳ 明朝" w:hint="eastAsia"/>
                                <w:color w:val="000000" w:themeColor="text1"/>
                                <w:sz w:val="22"/>
                              </w:rPr>
                              <w:t>する。</w:t>
                            </w:r>
                          </w:p>
                          <w:p w14:paraId="63C327AA" w14:textId="77777777" w:rsidR="00F42774" w:rsidRDefault="00F42774" w:rsidP="00B34405">
                            <w:pPr>
                              <w:spacing w:line="280" w:lineRule="exact"/>
                              <w:ind w:left="442" w:hangingChars="200" w:hanging="442"/>
                              <w:rPr>
                                <w:rFonts w:ascii="ＭＳ 明朝" w:eastAsia="ＭＳ 明朝" w:hAnsi="ＭＳ 明朝"/>
                                <w:color w:val="000000" w:themeColor="text1"/>
                                <w:sz w:val="22"/>
                              </w:rPr>
                            </w:pPr>
                          </w:p>
                          <w:p w14:paraId="518EEE87" w14:textId="77777777" w:rsidR="00B34405" w:rsidRDefault="00F42774" w:rsidP="00B34405">
                            <w:pPr>
                              <w:spacing w:line="280" w:lineRule="exact"/>
                              <w:ind w:left="442" w:hangingChars="200" w:hanging="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　記載内容は他地域の関係者とも共有するため、被災者の氏名等はこの日報に記載しな</w:t>
                            </w:r>
                          </w:p>
                          <w:p w14:paraId="2B00BAE3" w14:textId="77777777" w:rsidR="00B34405" w:rsidRDefault="00F42774" w:rsidP="00B34405">
                            <w:pPr>
                              <w:spacing w:line="280" w:lineRule="exact"/>
                              <w:ind w:leftChars="200" w:left="422"/>
                              <w:rPr>
                                <w:rFonts w:ascii="ＭＳ 明朝" w:eastAsia="ＭＳ 明朝" w:hAnsi="ＭＳ 明朝"/>
                                <w:color w:val="000000" w:themeColor="text1"/>
                                <w:sz w:val="22"/>
                                <w:u w:val="single"/>
                              </w:rPr>
                            </w:pPr>
                            <w:r w:rsidRPr="00F42774">
                              <w:rPr>
                                <w:rFonts w:ascii="ＭＳ 明朝" w:eastAsia="ＭＳ 明朝" w:hAnsi="ＭＳ 明朝" w:hint="eastAsia"/>
                                <w:color w:val="000000" w:themeColor="text1"/>
                                <w:sz w:val="22"/>
                              </w:rPr>
                              <w:t>いこととする。</w:t>
                            </w:r>
                            <w:r w:rsidRPr="00F42774">
                              <w:rPr>
                                <w:rFonts w:ascii="ＭＳ 明朝" w:eastAsia="ＭＳ 明朝" w:hAnsi="ＭＳ 明朝" w:hint="eastAsia"/>
                                <w:color w:val="000000" w:themeColor="text1"/>
                                <w:sz w:val="22"/>
                                <w:u w:val="single"/>
                              </w:rPr>
                              <w:t>個別支援を要するなどの理由により、個人情報を詳細に記載・報告す</w:t>
                            </w:r>
                          </w:p>
                          <w:p w14:paraId="2DEA7625" w14:textId="77777777" w:rsidR="00B34405" w:rsidRDefault="00F42774" w:rsidP="00B34405">
                            <w:pPr>
                              <w:spacing w:line="280" w:lineRule="exact"/>
                              <w:ind w:leftChars="200" w:left="422"/>
                              <w:rPr>
                                <w:rFonts w:ascii="ＭＳ 明朝" w:eastAsia="ＭＳ 明朝" w:hAnsi="ＭＳ 明朝"/>
                                <w:color w:val="000000" w:themeColor="text1"/>
                                <w:sz w:val="22"/>
                                <w:u w:val="single"/>
                              </w:rPr>
                            </w:pPr>
                            <w:r w:rsidRPr="00F42774">
                              <w:rPr>
                                <w:rFonts w:ascii="ＭＳ 明朝" w:eastAsia="ＭＳ 明朝" w:hAnsi="ＭＳ 明朝" w:hint="eastAsia"/>
                                <w:color w:val="000000" w:themeColor="text1"/>
                                <w:sz w:val="22"/>
                                <w:u w:val="single"/>
                              </w:rPr>
                              <w:t>る必要性がある場合は、「健康相談票」など自治体が指定する個人用記録様式に</w:t>
                            </w:r>
                            <w:r w:rsidRPr="00F42774">
                              <w:rPr>
                                <w:rFonts w:ascii="ＭＳ 明朝" w:eastAsia="ＭＳ 明朝" w:hAnsi="ＭＳ 明朝"/>
                                <w:color w:val="000000" w:themeColor="text1"/>
                                <w:sz w:val="22"/>
                                <w:u w:val="single"/>
                              </w:rPr>
                              <w:t>記載</w:t>
                            </w:r>
                          </w:p>
                          <w:p w14:paraId="0236AA8F" w14:textId="77777777" w:rsidR="00B34405" w:rsidRDefault="00F42774" w:rsidP="00B34405">
                            <w:pPr>
                              <w:spacing w:line="280" w:lineRule="exact"/>
                              <w:ind w:leftChars="200" w:left="422"/>
                              <w:rPr>
                                <w:rFonts w:ascii="ＭＳ 明朝" w:eastAsia="ＭＳ 明朝" w:hAnsi="ＭＳ 明朝"/>
                                <w:color w:val="000000" w:themeColor="text1"/>
                                <w:sz w:val="22"/>
                              </w:rPr>
                            </w:pPr>
                            <w:r w:rsidRPr="00F42774">
                              <w:rPr>
                                <w:rFonts w:ascii="ＭＳ 明朝" w:eastAsia="ＭＳ 明朝" w:hAnsi="ＭＳ 明朝"/>
                                <w:color w:val="000000" w:themeColor="text1"/>
                                <w:sz w:val="22"/>
                                <w:u w:val="single"/>
                              </w:rPr>
                              <w:t>する</w:t>
                            </w:r>
                            <w:r w:rsidRPr="00F42774">
                              <w:rPr>
                                <w:rFonts w:ascii="ＭＳ 明朝" w:eastAsia="ＭＳ 明朝" w:hAnsi="ＭＳ 明朝" w:hint="eastAsia"/>
                                <w:color w:val="000000" w:themeColor="text1"/>
                                <w:sz w:val="22"/>
                              </w:rPr>
                              <w:t>。特記事項</w:t>
                            </w:r>
                            <w:r w:rsidRPr="00F42774">
                              <w:rPr>
                                <w:rFonts w:ascii="ＭＳ 明朝" w:eastAsia="ＭＳ 明朝" w:hAnsi="ＭＳ 明朝"/>
                                <w:color w:val="000000" w:themeColor="text1"/>
                                <w:sz w:val="22"/>
                              </w:rPr>
                              <w:t>欄には、</w:t>
                            </w:r>
                            <w:r w:rsidRPr="00F42774">
                              <w:rPr>
                                <w:rFonts w:ascii="ＭＳ 明朝" w:eastAsia="ＭＳ 明朝" w:hAnsi="ＭＳ 明朝" w:hint="eastAsia"/>
                                <w:color w:val="000000" w:themeColor="text1"/>
                                <w:sz w:val="22"/>
                              </w:rPr>
                              <w:t>「</w:t>
                            </w:r>
                            <w:r w:rsidRPr="00F42774">
                              <w:rPr>
                                <w:rFonts w:ascii="ＭＳ 明朝" w:eastAsia="ＭＳ 明朝" w:hAnsi="ＭＳ 明朝"/>
                                <w:color w:val="000000" w:themeColor="text1"/>
                                <w:sz w:val="22"/>
                              </w:rPr>
                              <w:t>その他</w:t>
                            </w:r>
                            <w:r w:rsidRPr="00F42774">
                              <w:rPr>
                                <w:rFonts w:ascii="ＭＳ 明朝" w:eastAsia="ＭＳ 明朝" w:hAnsi="ＭＳ 明朝" w:hint="eastAsia"/>
                                <w:color w:val="000000" w:themeColor="text1"/>
                                <w:sz w:val="22"/>
                              </w:rPr>
                              <w:t>」</w:t>
                            </w:r>
                            <w:r w:rsidRPr="00F42774">
                              <w:rPr>
                                <w:rFonts w:ascii="ＭＳ 明朝" w:eastAsia="ＭＳ 明朝" w:hAnsi="ＭＳ 明朝"/>
                                <w:color w:val="000000" w:themeColor="text1"/>
                                <w:sz w:val="22"/>
                              </w:rPr>
                              <w:t>の内容、ニーズの種類、</w:t>
                            </w:r>
                            <w:r w:rsidRPr="00F42774">
                              <w:rPr>
                                <w:rFonts w:ascii="ＭＳ 明朝" w:eastAsia="ＭＳ 明朝" w:hAnsi="ＭＳ 明朝" w:hint="eastAsia"/>
                                <w:color w:val="000000" w:themeColor="text1"/>
                                <w:sz w:val="22"/>
                              </w:rPr>
                              <w:t>関係機関</w:t>
                            </w:r>
                            <w:r w:rsidRPr="00F42774">
                              <w:rPr>
                                <w:rFonts w:ascii="ＭＳ 明朝" w:eastAsia="ＭＳ 明朝" w:hAnsi="ＭＳ 明朝"/>
                                <w:color w:val="000000" w:themeColor="text1"/>
                                <w:sz w:val="22"/>
                              </w:rPr>
                              <w:t>と調整し</w:t>
                            </w:r>
                            <w:r w:rsidRPr="00F42774">
                              <w:rPr>
                                <w:rFonts w:ascii="ＭＳ 明朝" w:eastAsia="ＭＳ 明朝" w:hAnsi="ＭＳ 明朝" w:hint="eastAsia"/>
                                <w:color w:val="000000" w:themeColor="text1"/>
                                <w:sz w:val="22"/>
                              </w:rPr>
                              <w:t>て</w:t>
                            </w:r>
                            <w:r w:rsidRPr="00F42774">
                              <w:rPr>
                                <w:rFonts w:ascii="ＭＳ 明朝" w:eastAsia="ＭＳ 明朝" w:hAnsi="ＭＳ 明朝"/>
                                <w:color w:val="000000" w:themeColor="text1"/>
                                <w:sz w:val="22"/>
                              </w:rPr>
                              <w:t>対応</w:t>
                            </w:r>
                          </w:p>
                          <w:p w14:paraId="50D57FCC" w14:textId="5F029C65" w:rsidR="00F42774" w:rsidRPr="00F42774" w:rsidRDefault="00F42774" w:rsidP="00B34405">
                            <w:pPr>
                              <w:spacing w:line="280" w:lineRule="exact"/>
                              <w:ind w:leftChars="200" w:left="422"/>
                              <w:rPr>
                                <w:rFonts w:ascii="ＭＳ 明朝" w:eastAsia="ＭＳ 明朝" w:hAnsi="ＭＳ 明朝"/>
                                <w:color w:val="000000" w:themeColor="text1"/>
                                <w:sz w:val="22"/>
                              </w:rPr>
                            </w:pPr>
                            <w:r w:rsidRPr="00F42774">
                              <w:rPr>
                                <w:rFonts w:ascii="ＭＳ 明朝" w:eastAsia="ＭＳ 明朝" w:hAnsi="ＭＳ 明朝"/>
                                <w:color w:val="000000" w:themeColor="text1"/>
                                <w:sz w:val="22"/>
                              </w:rPr>
                              <w:t>することが</w:t>
                            </w:r>
                            <w:r w:rsidRPr="00F42774">
                              <w:rPr>
                                <w:rFonts w:ascii="ＭＳ 明朝" w:eastAsia="ＭＳ 明朝" w:hAnsi="ＭＳ 明朝" w:hint="eastAsia"/>
                                <w:color w:val="000000" w:themeColor="text1"/>
                                <w:sz w:val="22"/>
                              </w:rPr>
                              <w:t>必要な</w:t>
                            </w:r>
                            <w:r w:rsidRPr="00F42774">
                              <w:rPr>
                                <w:rFonts w:ascii="ＭＳ 明朝" w:eastAsia="ＭＳ 明朝" w:hAnsi="ＭＳ 明朝"/>
                                <w:color w:val="000000" w:themeColor="text1"/>
                                <w:sz w:val="22"/>
                              </w:rPr>
                              <w:t>事項、</w:t>
                            </w:r>
                            <w:r w:rsidRPr="00F42774">
                              <w:rPr>
                                <w:rFonts w:ascii="ＭＳ 明朝" w:eastAsia="ＭＳ 明朝" w:hAnsi="ＭＳ 明朝" w:hint="eastAsia"/>
                                <w:color w:val="000000" w:themeColor="text1"/>
                                <w:sz w:val="22"/>
                              </w:rPr>
                              <w:t>避難所の</w:t>
                            </w:r>
                            <w:r w:rsidRPr="00F42774">
                              <w:rPr>
                                <w:rFonts w:ascii="ＭＳ 明朝" w:eastAsia="ＭＳ 明朝" w:hAnsi="ＭＳ 明朝"/>
                                <w:color w:val="000000" w:themeColor="text1"/>
                                <w:sz w:val="22"/>
                              </w:rPr>
                              <w:t>集団として検討すべき事項を中心に記載する。</w:t>
                            </w:r>
                          </w:p>
                          <w:p w14:paraId="29948330" w14:textId="77777777" w:rsidR="00F42774" w:rsidRDefault="00F42774" w:rsidP="00B34405">
                            <w:pPr>
                              <w:spacing w:line="280" w:lineRule="exact"/>
                              <w:rPr>
                                <w:rFonts w:ascii="ＭＳ 明朝" w:eastAsia="ＭＳ 明朝" w:hAnsi="ＭＳ 明朝"/>
                                <w:color w:val="000000" w:themeColor="text1"/>
                                <w:sz w:val="22"/>
                              </w:rPr>
                            </w:pPr>
                          </w:p>
                          <w:p w14:paraId="41798641" w14:textId="77777777" w:rsidR="00F42774" w:rsidRPr="00F42774" w:rsidRDefault="00F42774" w:rsidP="00B34405">
                            <w:pPr>
                              <w:spacing w:line="28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w:t>
                            </w:r>
                            <w:r w:rsidRPr="00F42774">
                              <w:rPr>
                                <w:rFonts w:ascii="ＭＳ 明朝" w:eastAsia="ＭＳ 明朝" w:hAnsi="ＭＳ 明朝"/>
                                <w:color w:val="000000" w:themeColor="text1"/>
                                <w:sz w:val="22"/>
                              </w:rPr>
                              <w:t>日報の報告】</w:t>
                            </w:r>
                          </w:p>
                          <w:p w14:paraId="5CC03219" w14:textId="77777777" w:rsidR="00B34405" w:rsidRDefault="00F42774" w:rsidP="00B34405">
                            <w:pPr>
                              <w:spacing w:line="280" w:lineRule="exact"/>
                              <w:ind w:left="442" w:hangingChars="200" w:hanging="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w:t>
                            </w:r>
                            <w:r w:rsidRPr="00F42774">
                              <w:rPr>
                                <w:rFonts w:ascii="ＭＳ 明朝" w:eastAsia="ＭＳ 明朝" w:hAnsi="ＭＳ 明朝"/>
                                <w:color w:val="000000" w:themeColor="text1"/>
                                <w:sz w:val="22"/>
                              </w:rPr>
                              <w:t xml:space="preserve">　</w:t>
                            </w:r>
                            <w:r w:rsidRPr="00F42774">
                              <w:rPr>
                                <w:rFonts w:ascii="ＭＳ 明朝" w:eastAsia="ＭＳ 明朝" w:hAnsi="ＭＳ 明朝" w:hint="eastAsia"/>
                                <w:color w:val="000000" w:themeColor="text1"/>
                                <w:sz w:val="22"/>
                              </w:rPr>
                              <w:t>内容は避難所管理者や支援者とも共有し、課題や申し送り事項は確実に引継ぎを行</w:t>
                            </w:r>
                          </w:p>
                          <w:p w14:paraId="6E203FD5" w14:textId="3113B980" w:rsidR="00F42774" w:rsidRPr="00F42774" w:rsidRDefault="00F42774" w:rsidP="00B34405">
                            <w:pPr>
                              <w:spacing w:line="280" w:lineRule="exact"/>
                              <w:ind w:leftChars="200" w:left="42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う。</w:t>
                            </w:r>
                          </w:p>
                          <w:p w14:paraId="663DAE83" w14:textId="77777777" w:rsidR="00F42774" w:rsidRPr="00F42774" w:rsidRDefault="00F42774" w:rsidP="00B34405">
                            <w:pPr>
                              <w:spacing w:line="280" w:lineRule="exact"/>
                              <w:rPr>
                                <w:rFonts w:ascii="ＭＳ 明朝" w:eastAsia="ＭＳ 明朝" w:hAnsi="ＭＳ 明朝"/>
                                <w:color w:val="000000" w:themeColor="text1"/>
                                <w:sz w:val="22"/>
                              </w:rPr>
                            </w:pPr>
                          </w:p>
                          <w:p w14:paraId="399F0E5C" w14:textId="77777777" w:rsidR="00B34405" w:rsidRDefault="00F42774" w:rsidP="00B34405">
                            <w:pPr>
                              <w:spacing w:line="280" w:lineRule="exact"/>
                              <w:ind w:left="442" w:hangingChars="200" w:hanging="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　報告は、概ね毎日の活動終了後とする。必要に応じ</w:t>
                            </w:r>
                            <w:r w:rsidRPr="00F42774">
                              <w:rPr>
                                <w:rFonts w:ascii="ＭＳ 明朝" w:eastAsia="ＭＳ 明朝" w:hAnsi="ＭＳ 明朝"/>
                                <w:color w:val="000000" w:themeColor="text1"/>
                                <w:sz w:val="22"/>
                              </w:rPr>
                              <w:t>、</w:t>
                            </w:r>
                            <w:r w:rsidRPr="00F42774">
                              <w:rPr>
                                <w:rFonts w:ascii="ＭＳ 明朝" w:eastAsia="ＭＳ 明朝" w:hAnsi="ＭＳ 明朝" w:hint="eastAsia"/>
                                <w:color w:val="000000" w:themeColor="text1"/>
                                <w:sz w:val="22"/>
                              </w:rPr>
                              <w:t>被災自治体の指示により、決め</w:t>
                            </w:r>
                          </w:p>
                          <w:p w14:paraId="675CB33A" w14:textId="0BEA612F" w:rsidR="00F42774" w:rsidRPr="00F42774" w:rsidRDefault="00F42774" w:rsidP="00B34405">
                            <w:pPr>
                              <w:spacing w:line="280" w:lineRule="exact"/>
                              <w:ind w:leftChars="200" w:left="42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られた時間に、口頭・Web・Fax・手渡しなどの方法で担当者に報告する。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1B2EE1" id="_x0000_t202" coordsize="21600,21600" o:spt="202" path="m,l,21600r21600,l21600,xe">
                <v:stroke joinstyle="miter"/>
                <v:path gradientshapeok="t" o:connecttype="rect"/>
              </v:shapetype>
              <v:shape id="テキスト ボックス 2" o:spid="_x0000_s1026" type="#_x0000_t202" style="position:absolute;left:0;text-align:left;margin-left:416.8pt;margin-top:33.65pt;width:468pt;height:660.7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">
                <v:textbox>
                  <w:txbxContent>
                    <w:p w14:paraId="219CD50C" w14:textId="77777777" w:rsidR="00F42774" w:rsidRPr="00B82890" w:rsidRDefault="00F42774" w:rsidP="00F42774">
                      <w:pPr>
                        <w:ind w:left="221" w:hangingChars="100" w:hanging="221"/>
                        <w:rPr>
                          <w:rFonts w:ascii="ＭＳ ゴシック" w:eastAsia="ＭＳ ゴシック" w:hAnsi="ＭＳ ゴシック"/>
                          <w:color w:val="000000" w:themeColor="text1"/>
                          <w:sz w:val="22"/>
                        </w:rPr>
                      </w:pPr>
                      <w:r w:rsidRPr="00B82890">
                        <w:rPr>
                          <w:rFonts w:ascii="ＭＳ ゴシック" w:eastAsia="ＭＳ ゴシック" w:hAnsi="ＭＳ ゴシック" w:hint="eastAsia"/>
                          <w:color w:val="000000" w:themeColor="text1"/>
                          <w:sz w:val="22"/>
                        </w:rPr>
                        <w:t>【避難所</w:t>
                      </w:r>
                      <w:r w:rsidRPr="00B82890">
                        <w:rPr>
                          <w:rFonts w:ascii="ＭＳ ゴシック" w:eastAsia="ＭＳ ゴシック" w:hAnsi="ＭＳ ゴシック"/>
                          <w:color w:val="000000" w:themeColor="text1"/>
                          <w:sz w:val="22"/>
                        </w:rPr>
                        <w:t>日報の目的</w:t>
                      </w:r>
                      <w:r w:rsidRPr="00B82890">
                        <w:rPr>
                          <w:rFonts w:ascii="ＭＳ ゴシック" w:eastAsia="ＭＳ ゴシック" w:hAnsi="ＭＳ ゴシック" w:hint="eastAsia"/>
                          <w:color w:val="000000" w:themeColor="text1"/>
                          <w:sz w:val="22"/>
                        </w:rPr>
                        <w:t>】</w:t>
                      </w:r>
                    </w:p>
                    <w:p w14:paraId="18A5F777" w14:textId="77777777" w:rsidR="00F42774" w:rsidRPr="00B82890" w:rsidRDefault="00F42774" w:rsidP="00B34405">
                      <w:pPr>
                        <w:spacing w:line="280" w:lineRule="exact"/>
                        <w:ind w:leftChars="50" w:left="105" w:firstLineChars="100" w:firstLine="221"/>
                        <w:rPr>
                          <w:rFonts w:ascii="ＭＳ 明朝" w:eastAsia="ＭＳ 明朝" w:hAnsi="ＭＳ 明朝"/>
                          <w:color w:val="000000" w:themeColor="text1"/>
                          <w:sz w:val="22"/>
                        </w:rPr>
                      </w:pPr>
                      <w:r w:rsidRPr="00B82890">
                        <w:rPr>
                          <w:rFonts w:ascii="ＭＳ 明朝" w:eastAsia="ＭＳ 明朝" w:hAnsi="ＭＳ 明朝" w:hint="eastAsia"/>
                          <w:color w:val="000000" w:themeColor="text1"/>
                          <w:sz w:val="22"/>
                        </w:rPr>
                        <w:t>被災自治体または</w:t>
                      </w:r>
                      <w:r w:rsidRPr="00B82890">
                        <w:rPr>
                          <w:rFonts w:ascii="ＭＳ 明朝" w:eastAsia="ＭＳ 明朝" w:hAnsi="ＭＳ 明朝"/>
                          <w:color w:val="000000" w:themeColor="text1"/>
                          <w:sz w:val="22"/>
                        </w:rPr>
                        <w:t>支援の</w:t>
                      </w:r>
                      <w:r w:rsidRPr="00B82890">
                        <w:rPr>
                          <w:rFonts w:ascii="ＭＳ 明朝" w:eastAsia="ＭＳ 明朝" w:hAnsi="ＭＳ 明朝" w:hint="eastAsia"/>
                          <w:color w:val="000000" w:themeColor="text1"/>
                          <w:sz w:val="22"/>
                        </w:rPr>
                        <w:t>保健師等の保健医療福祉活動</w:t>
                      </w:r>
                      <w:r w:rsidRPr="00B82890">
                        <w:rPr>
                          <w:rFonts w:ascii="ＭＳ 明朝" w:eastAsia="ＭＳ 明朝" w:hAnsi="ＭＳ 明朝"/>
                          <w:color w:val="000000" w:themeColor="text1"/>
                          <w:sz w:val="22"/>
                        </w:rPr>
                        <w:t>チームが</w:t>
                      </w:r>
                      <w:r w:rsidRPr="00B82890">
                        <w:rPr>
                          <w:rFonts w:ascii="ＭＳ 明朝" w:eastAsia="ＭＳ 明朝" w:hAnsi="ＭＳ 明朝" w:hint="eastAsia"/>
                          <w:color w:val="000000" w:themeColor="text1"/>
                          <w:sz w:val="22"/>
                        </w:rPr>
                        <w:t>、</w:t>
                      </w:r>
                      <w:r w:rsidRPr="00B82890">
                        <w:rPr>
                          <w:rFonts w:ascii="ＭＳ 明朝" w:eastAsia="ＭＳ 明朝" w:hAnsi="ＭＳ 明朝"/>
                          <w:color w:val="000000" w:themeColor="text1"/>
                          <w:sz w:val="22"/>
                        </w:rPr>
                        <w:t>公衆衛生的立場から、</w:t>
                      </w:r>
                    </w:p>
                    <w:p w14:paraId="31850D71" w14:textId="77777777" w:rsidR="00B34405" w:rsidRDefault="00F42774" w:rsidP="00B34405">
                      <w:pPr>
                        <w:spacing w:line="280" w:lineRule="exact"/>
                        <w:ind w:leftChars="50" w:left="105"/>
                        <w:rPr>
                          <w:rFonts w:ascii="ＭＳ 明朝" w:eastAsia="ＭＳ 明朝" w:hAnsi="ＭＳ 明朝"/>
                          <w:color w:val="000000" w:themeColor="text1"/>
                          <w:sz w:val="22"/>
                        </w:rPr>
                      </w:pPr>
                      <w:r w:rsidRPr="00B82890">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sz w:val="22"/>
                        </w:rPr>
                        <mc:AlternateContent>
                          <mc:Choice Requires="w16se">
                            <w16se:symEx w16se:font="ＭＳ 明朝" w16se:char="2460"/>
                          </mc:Choice>
                          <mc:Fallback>
                            <w:t>①</w:t>
                          </mc:Fallback>
                        </mc:AlternateContent>
                      </w:r>
                      <w:r w:rsidRPr="00B82890">
                        <w:rPr>
                          <w:rFonts w:ascii="ＭＳ 明朝" w:eastAsia="ＭＳ 明朝" w:hAnsi="ＭＳ 明朝" w:hint="eastAsia"/>
                          <w:color w:val="000000" w:themeColor="text1"/>
                          <w:sz w:val="22"/>
                        </w:rPr>
                        <w:t>その避難所で必要な支援、</w:t>
                      </w:r>
                      <w:r w:rsidRPr="00B82890">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sz w:val="22"/>
                        </w:rPr>
                        <mc:AlternateContent>
                          <mc:Choice Requires="w16se">
                            <w16se:symEx w16se:font="ＭＳ 明朝" w16se:char="2461"/>
                          </mc:Choice>
                          <mc:Fallback>
                            <w:t>②</w:t>
                          </mc:Fallback>
                        </mc:AlternateContent>
                      </w:r>
                      <w:r w:rsidRPr="00B82890">
                        <w:rPr>
                          <w:rFonts w:ascii="ＭＳ 明朝" w:eastAsia="ＭＳ 明朝" w:hAnsi="ＭＳ 明朝" w:hint="eastAsia"/>
                          <w:color w:val="000000" w:themeColor="text1"/>
                          <w:sz w:val="22"/>
                        </w:rPr>
                        <w:t>翌日以降のチームの活動方針</w:t>
                      </w:r>
                      <w:r w:rsidRPr="00B82890">
                        <w:rPr>
                          <w:rFonts w:ascii="ＭＳ 明朝" w:eastAsia="ＭＳ 明朝" w:hAnsi="ＭＳ 明朝"/>
                          <w:color w:val="000000" w:themeColor="text1"/>
                          <w:sz w:val="22"/>
                        </w:rPr>
                        <w:t>・</w:t>
                      </w:r>
                      <w:r w:rsidRPr="00B82890">
                        <w:rPr>
                          <w:rFonts w:ascii="ＭＳ 明朝" w:eastAsia="ＭＳ 明朝" w:hAnsi="ＭＳ 明朝" w:hint="eastAsia"/>
                          <w:color w:val="000000" w:themeColor="text1"/>
                          <w:sz w:val="22"/>
                        </w:rPr>
                        <w:t>内容、③広域的な被災地</w:t>
                      </w:r>
                    </w:p>
                    <w:p w14:paraId="32135C5C" w14:textId="78DF81D7" w:rsidR="00F42774" w:rsidRPr="00B82890" w:rsidRDefault="00F42774" w:rsidP="00B34405">
                      <w:pPr>
                        <w:spacing w:line="280" w:lineRule="exact"/>
                        <w:ind w:leftChars="50" w:left="105"/>
                        <w:rPr>
                          <w:rFonts w:ascii="ＭＳ 明朝" w:eastAsia="ＭＳ 明朝" w:hAnsi="ＭＳ 明朝"/>
                          <w:color w:val="000000" w:themeColor="text1"/>
                          <w:sz w:val="22"/>
                        </w:rPr>
                      </w:pPr>
                      <w:r w:rsidRPr="00B82890">
                        <w:rPr>
                          <w:rFonts w:ascii="ＭＳ 明朝" w:eastAsia="ＭＳ 明朝" w:hAnsi="ＭＳ 明朝" w:hint="eastAsia"/>
                          <w:color w:val="000000" w:themeColor="text1"/>
                          <w:sz w:val="22"/>
                        </w:rPr>
                        <w:t>対応、</w:t>
                      </w:r>
                      <w:r w:rsidRPr="00B82890">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sz w:val="22"/>
                        </w:rPr>
                        <mc:AlternateContent>
                          <mc:Choice Requires="w16se">
                            <w16se:symEx w16se:font="ＭＳ 明朝" w16se:char="2463"/>
                          </mc:Choice>
                          <mc:Fallback>
                            <w:t>④</w:t>
                          </mc:Fallback>
                        </mc:AlternateContent>
                      </w:r>
                      <w:r w:rsidRPr="00B82890">
                        <w:rPr>
                          <w:rFonts w:ascii="ＭＳ 明朝" w:eastAsia="ＭＳ 明朝" w:hAnsi="ＭＳ 明朝" w:hint="eastAsia"/>
                          <w:color w:val="000000" w:themeColor="text1"/>
                          <w:sz w:val="22"/>
                        </w:rPr>
                        <w:t>今後</w:t>
                      </w:r>
                      <w:r w:rsidRPr="00B82890">
                        <w:rPr>
                          <w:rFonts w:ascii="ＭＳ 明朝" w:eastAsia="ＭＳ 明朝" w:hAnsi="ＭＳ 明朝"/>
                          <w:color w:val="000000" w:themeColor="text1"/>
                          <w:sz w:val="22"/>
                        </w:rPr>
                        <w:t>予測される</w:t>
                      </w:r>
                      <w:r w:rsidRPr="00B82890">
                        <w:rPr>
                          <w:rFonts w:ascii="ＭＳ 明朝" w:eastAsia="ＭＳ 明朝" w:hAnsi="ＭＳ 明朝" w:hint="eastAsia"/>
                          <w:color w:val="000000" w:themeColor="text1"/>
                          <w:sz w:val="22"/>
                        </w:rPr>
                        <w:t>課題の検討</w:t>
                      </w:r>
                      <w:r w:rsidRPr="00B82890">
                        <w:rPr>
                          <w:rFonts w:ascii="ＭＳ 明朝" w:eastAsia="ＭＳ 明朝" w:hAnsi="ＭＳ 明朝"/>
                          <w:color w:val="000000" w:themeColor="text1"/>
                          <w:sz w:val="22"/>
                        </w:rPr>
                        <w:t>等</w:t>
                      </w:r>
                      <w:r w:rsidRPr="00B82890">
                        <w:rPr>
                          <w:rFonts w:ascii="ＭＳ 明朝" w:eastAsia="ＭＳ 明朝" w:hAnsi="ＭＳ 明朝" w:hint="eastAsia"/>
                          <w:color w:val="000000" w:themeColor="text1"/>
                          <w:sz w:val="22"/>
                        </w:rPr>
                        <w:t>に活用する。</w:t>
                      </w:r>
                    </w:p>
                    <w:p w14:paraId="2BCAFDE1" w14:textId="77777777" w:rsidR="00F42774" w:rsidRPr="00B82890" w:rsidRDefault="00F42774" w:rsidP="00F42774">
                      <w:pPr>
                        <w:rPr>
                          <w:rFonts w:ascii="ＭＳ 明朝" w:eastAsia="ＭＳ 明朝" w:hAnsi="ＭＳ 明朝"/>
                          <w:color w:val="000000" w:themeColor="text1"/>
                          <w:sz w:val="22"/>
                        </w:rPr>
                      </w:pPr>
                      <w:r w:rsidRPr="00B82890">
                        <w:rPr>
                          <w:rFonts w:ascii="ＭＳ 明朝" w:eastAsia="ＭＳ 明朝" w:hAnsi="ＭＳ 明朝"/>
                          <w:color w:val="000000" w:themeColor="text1"/>
                          <w:sz w:val="22"/>
                        </w:rPr>
                        <w:t xml:space="preserve">　　</w:t>
                      </w:r>
                    </w:p>
                    <w:p w14:paraId="257A6D04" w14:textId="77777777" w:rsidR="00F42774" w:rsidRPr="00B82890" w:rsidRDefault="00F42774" w:rsidP="00F42774">
                      <w:pPr>
                        <w:rPr>
                          <w:rFonts w:ascii="ＭＳ 明朝" w:eastAsia="ＭＳ 明朝" w:hAnsi="ＭＳ 明朝"/>
                          <w:color w:val="000000" w:themeColor="text1"/>
                          <w:sz w:val="22"/>
                        </w:rPr>
                      </w:pPr>
                    </w:p>
                    <w:p w14:paraId="64B508D8" w14:textId="77777777" w:rsidR="00F42774" w:rsidRPr="00B82890" w:rsidRDefault="00F42774" w:rsidP="00F42774">
                      <w:pPr>
                        <w:rPr>
                          <w:rFonts w:ascii="ＭＳ 明朝" w:eastAsia="ＭＳ 明朝" w:hAnsi="ＭＳ 明朝"/>
                          <w:color w:val="000000" w:themeColor="text1"/>
                          <w:sz w:val="22"/>
                        </w:rPr>
                      </w:pPr>
                    </w:p>
                    <w:p w14:paraId="102130DF" w14:textId="77777777" w:rsidR="00F42774" w:rsidRPr="00B82890" w:rsidRDefault="00F42774" w:rsidP="00F42774">
                      <w:pPr>
                        <w:rPr>
                          <w:rFonts w:ascii="ＭＳ 明朝" w:eastAsia="ＭＳ 明朝" w:hAnsi="ＭＳ 明朝"/>
                          <w:color w:val="000000" w:themeColor="text1"/>
                          <w:sz w:val="22"/>
                        </w:rPr>
                      </w:pPr>
                    </w:p>
                    <w:p w14:paraId="645C8BCA" w14:textId="77777777" w:rsidR="00F42774" w:rsidRPr="00B82890" w:rsidRDefault="00F42774" w:rsidP="00F42774">
                      <w:pPr>
                        <w:rPr>
                          <w:rFonts w:ascii="ＭＳ 明朝" w:eastAsia="ＭＳ 明朝" w:hAnsi="ＭＳ 明朝"/>
                          <w:color w:val="000000" w:themeColor="text1"/>
                          <w:sz w:val="22"/>
                        </w:rPr>
                      </w:pPr>
                    </w:p>
                    <w:p w14:paraId="360ED1F5" w14:textId="5D41D3DE" w:rsidR="00F42774" w:rsidRPr="00F42774" w:rsidRDefault="00F42774" w:rsidP="00F42774">
                      <w:pPr>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【記入するにあたっての留意点】</w:t>
                      </w:r>
                    </w:p>
                    <w:p w14:paraId="2327F487" w14:textId="77777777" w:rsidR="00B34405" w:rsidRDefault="00F42774" w:rsidP="00B34405">
                      <w:pPr>
                        <w:spacing w:line="280" w:lineRule="exact"/>
                        <w:ind w:left="444" w:hangingChars="200" w:hanging="444"/>
                        <w:rPr>
                          <w:rFonts w:ascii="ＭＳ 明朝" w:eastAsia="ＭＳ 明朝" w:hAnsi="ＭＳ 明朝"/>
                          <w:b/>
                          <w:color w:val="000000" w:themeColor="text1"/>
                          <w:sz w:val="22"/>
                          <w:u w:val="single"/>
                        </w:rPr>
                      </w:pPr>
                      <w:r w:rsidRPr="00F42774">
                        <w:rPr>
                          <w:rFonts w:ascii="ＭＳ 明朝" w:eastAsia="ＭＳ 明朝" w:hAnsi="ＭＳ 明朝" w:hint="eastAsia"/>
                          <w:b/>
                          <w:color w:val="000000" w:themeColor="text1"/>
                          <w:sz w:val="22"/>
                        </w:rPr>
                        <w:t>■</w:t>
                      </w:r>
                      <w:r w:rsidRPr="00F42774">
                        <w:rPr>
                          <w:rFonts w:ascii="ＭＳ 明朝" w:eastAsia="ＭＳ 明朝" w:hAnsi="ＭＳ 明朝" w:hint="eastAsia"/>
                          <w:b/>
                          <w:color w:val="000000" w:themeColor="text1"/>
                          <w:sz w:val="22"/>
                          <w:u w:val="single"/>
                        </w:rPr>
                        <w:t xml:space="preserve">　全ての項目を確実に聞き取って記載する必要はないが、自治体</w:t>
                      </w:r>
                      <w:r w:rsidRPr="00F42774">
                        <w:rPr>
                          <w:rFonts w:ascii="ＭＳ 明朝" w:eastAsia="ＭＳ 明朝" w:hAnsi="ＭＳ 明朝"/>
                          <w:b/>
                          <w:color w:val="000000" w:themeColor="text1"/>
                          <w:sz w:val="22"/>
                          <w:u w:val="single"/>
                        </w:rPr>
                        <w:t>の指示を確認の上、</w:t>
                      </w:r>
                      <w:r>
                        <w:rPr>
                          <w:rFonts w:ascii="ＭＳ 明朝" w:eastAsia="ＭＳ 明朝" w:hAnsi="ＭＳ 明朝" w:hint="eastAsia"/>
                          <w:b/>
                          <w:color w:val="000000" w:themeColor="text1"/>
                          <w:sz w:val="22"/>
                          <w:u w:val="single"/>
                        </w:rPr>
                        <w:t xml:space="preserve">　</w:t>
                      </w:r>
                    </w:p>
                    <w:p w14:paraId="719964BD" w14:textId="0DD7997C" w:rsidR="00F42774" w:rsidRDefault="00F42774" w:rsidP="00B34405">
                      <w:pPr>
                        <w:spacing w:line="280" w:lineRule="exact"/>
                        <w:ind w:leftChars="200" w:left="422"/>
                        <w:rPr>
                          <w:rFonts w:ascii="ＭＳ 明朝" w:eastAsia="ＭＳ 明朝" w:hAnsi="ＭＳ 明朝"/>
                          <w:b/>
                          <w:color w:val="000000" w:themeColor="text1"/>
                          <w:sz w:val="22"/>
                          <w:u w:val="single"/>
                        </w:rPr>
                      </w:pPr>
                      <w:r w:rsidRPr="00F42774">
                        <w:rPr>
                          <w:rFonts w:ascii="ＭＳ 明朝" w:eastAsia="ＭＳ 明朝" w:hAnsi="ＭＳ 明朝" w:hint="eastAsia"/>
                          <w:b/>
                          <w:color w:val="000000" w:themeColor="text1"/>
                          <w:sz w:val="22"/>
                          <w:u w:val="single"/>
                        </w:rPr>
                        <w:t>前日までの情報等を参照し、太枠内を優先しながら、各項目の情報収集を行う。</w:t>
                      </w:r>
                    </w:p>
                    <w:p w14:paraId="24BAA477" w14:textId="77777777" w:rsidR="00F42774" w:rsidRPr="00F42774" w:rsidRDefault="00F42774" w:rsidP="00B34405">
                      <w:pPr>
                        <w:spacing w:line="280" w:lineRule="exact"/>
                        <w:ind w:left="222" w:hangingChars="100" w:hanging="222"/>
                        <w:rPr>
                          <w:rFonts w:ascii="ＭＳ 明朝" w:eastAsia="ＭＳ 明朝" w:hAnsi="ＭＳ 明朝"/>
                          <w:b/>
                          <w:color w:val="000000" w:themeColor="text1"/>
                          <w:sz w:val="22"/>
                          <w:u w:val="single"/>
                        </w:rPr>
                      </w:pPr>
                    </w:p>
                    <w:p w14:paraId="6EA35675" w14:textId="77777777" w:rsidR="00B34405" w:rsidRDefault="00F42774" w:rsidP="00B34405">
                      <w:pPr>
                        <w:spacing w:line="280" w:lineRule="exact"/>
                        <w:ind w:left="442" w:hangingChars="200" w:hanging="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　避難所の設置・運営主体、規模、被災後早期の混乱期などの要因により、避難所の情</w:t>
                      </w:r>
                    </w:p>
                    <w:p w14:paraId="03C3D465" w14:textId="77777777" w:rsidR="00B34405" w:rsidRDefault="00F42774" w:rsidP="00B34405">
                      <w:pPr>
                        <w:spacing w:line="280" w:lineRule="exact"/>
                        <w:ind w:leftChars="200" w:left="42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報の入手方法は一律ではないこと、避難者及び避難所運営担当者へ過度の負担を</w:t>
                      </w:r>
                      <w:r w:rsidRPr="00F42774">
                        <w:rPr>
                          <w:rFonts w:ascii="ＭＳ 明朝" w:eastAsia="ＭＳ 明朝" w:hAnsi="ＭＳ 明朝"/>
                          <w:color w:val="000000" w:themeColor="text1"/>
                          <w:sz w:val="22"/>
                        </w:rPr>
                        <w:t>かけ</w:t>
                      </w:r>
                    </w:p>
                    <w:p w14:paraId="5D26E1CF" w14:textId="77777777" w:rsidR="00B34405" w:rsidRDefault="00F42774" w:rsidP="00B34405">
                      <w:pPr>
                        <w:spacing w:line="280" w:lineRule="exact"/>
                        <w:ind w:leftChars="200" w:left="422"/>
                        <w:rPr>
                          <w:rFonts w:ascii="ＭＳ 明朝" w:eastAsia="ＭＳ 明朝" w:hAnsi="ＭＳ 明朝"/>
                          <w:color w:val="000000" w:themeColor="text1"/>
                          <w:sz w:val="22"/>
                        </w:rPr>
                      </w:pPr>
                      <w:r w:rsidRPr="00F42774">
                        <w:rPr>
                          <w:rFonts w:ascii="ＭＳ 明朝" w:eastAsia="ＭＳ 明朝" w:hAnsi="ＭＳ 明朝"/>
                          <w:color w:val="000000" w:themeColor="text1"/>
                          <w:sz w:val="22"/>
                        </w:rPr>
                        <w:t>ないことを</w:t>
                      </w:r>
                      <w:r w:rsidRPr="00F42774">
                        <w:rPr>
                          <w:rFonts w:ascii="ＭＳ 明朝" w:eastAsia="ＭＳ 明朝" w:hAnsi="ＭＳ 明朝" w:hint="eastAsia"/>
                          <w:color w:val="000000" w:themeColor="text1"/>
                          <w:sz w:val="22"/>
                        </w:rPr>
                        <w:t>留意</w:t>
                      </w:r>
                      <w:r w:rsidRPr="00F42774">
                        <w:rPr>
                          <w:rFonts w:ascii="ＭＳ 明朝" w:eastAsia="ＭＳ 明朝" w:hAnsi="ＭＳ 明朝"/>
                          <w:color w:val="000000" w:themeColor="text1"/>
                          <w:sz w:val="22"/>
                        </w:rPr>
                        <w:t>し、</w:t>
                      </w:r>
                      <w:r w:rsidRPr="00F42774">
                        <w:rPr>
                          <w:rFonts w:ascii="ＭＳ 明朝" w:eastAsia="ＭＳ 明朝" w:hAnsi="ＭＳ 明朝" w:hint="eastAsia"/>
                          <w:color w:val="000000" w:themeColor="text1"/>
                          <w:sz w:val="22"/>
                        </w:rPr>
                        <w:t>既存情報を活用するなど以下</w:t>
                      </w:r>
                      <w:r w:rsidRPr="00F42774">
                        <w:rPr>
                          <w:rFonts w:ascii="ＭＳ 明朝" w:eastAsia="ＭＳ 明朝" w:hAnsi="ＭＳ 明朝"/>
                          <w:color w:val="000000" w:themeColor="text1"/>
                          <w:sz w:val="22"/>
                        </w:rPr>
                        <w:t>の</w:t>
                      </w:r>
                      <w:r w:rsidRPr="00F42774">
                        <w:rPr>
                          <w:rFonts w:ascii="ＭＳ 明朝" w:eastAsia="ＭＳ 明朝" w:hAnsi="ＭＳ 明朝" w:hint="eastAsia"/>
                          <w:color w:val="000000" w:themeColor="text1"/>
                          <w:sz w:val="22"/>
                        </w:rPr>
                        <w:t>例を参考に多様な方法により情報</w:t>
                      </w:r>
                    </w:p>
                    <w:p w14:paraId="2744422C" w14:textId="28A50112" w:rsidR="00F42774" w:rsidRPr="00F42774" w:rsidRDefault="00F42774" w:rsidP="00B34405">
                      <w:pPr>
                        <w:spacing w:line="280" w:lineRule="exact"/>
                        <w:ind w:leftChars="200" w:left="42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収集を行う。</w:t>
                      </w:r>
                    </w:p>
                    <w:p w14:paraId="00AB5CC4" w14:textId="77777777" w:rsidR="00F42774" w:rsidRPr="00F42774" w:rsidRDefault="00F42774" w:rsidP="00B34405">
                      <w:pPr>
                        <w:spacing w:line="280" w:lineRule="exact"/>
                        <w:ind w:left="442" w:hangingChars="200" w:hanging="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 xml:space="preserve">　</w:t>
                      </w:r>
                      <w:r w:rsidRPr="00F42774">
                        <w:rPr>
                          <w:rFonts w:ascii="ＭＳ 明朝" w:eastAsia="ＭＳ 明朝" w:hAnsi="ＭＳ 明朝"/>
                          <w:color w:val="000000" w:themeColor="text1"/>
                          <w:sz w:val="22"/>
                        </w:rPr>
                        <w:t xml:space="preserve">　</w:t>
                      </w:r>
                      <w:r w:rsidRPr="00F42774">
                        <w:rPr>
                          <w:rFonts w:ascii="ＭＳ 明朝" w:eastAsia="ＭＳ 明朝" w:hAnsi="ＭＳ 明朝" w:hint="eastAsia"/>
                          <w:color w:val="000000" w:themeColor="text1"/>
                          <w:sz w:val="22"/>
                        </w:rPr>
                        <w:t xml:space="preserve">　　例．①前日までの避難所日報の記録内容</w:t>
                      </w:r>
                    </w:p>
                    <w:p w14:paraId="49128952" w14:textId="77777777" w:rsidR="00F42774" w:rsidRPr="00F42774" w:rsidRDefault="00F42774" w:rsidP="00B34405">
                      <w:pPr>
                        <w:spacing w:line="280" w:lineRule="exact"/>
                        <w:ind w:leftChars="200" w:left="422" w:firstLineChars="400" w:firstLine="884"/>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②災害対策本部等の情報など入手可能な既存の各種情報</w:t>
                      </w:r>
                    </w:p>
                    <w:p w14:paraId="672AD885" w14:textId="77777777" w:rsidR="00F42774" w:rsidRPr="00F42774" w:rsidRDefault="00F42774" w:rsidP="00B34405">
                      <w:pPr>
                        <w:spacing w:line="280" w:lineRule="exact"/>
                        <w:ind w:leftChars="200" w:left="422" w:firstLineChars="400" w:firstLine="884"/>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③前任の支援者（チーム），ミーティングなどの申し送り事項</w:t>
                      </w:r>
                    </w:p>
                    <w:p w14:paraId="71C1416D" w14:textId="77777777" w:rsidR="00F42774" w:rsidRPr="00F42774" w:rsidRDefault="00F42774" w:rsidP="00B34405">
                      <w:pPr>
                        <w:spacing w:line="280" w:lineRule="exact"/>
                        <w:ind w:left="442" w:hangingChars="200" w:hanging="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 xml:space="preserve">　</w:t>
                      </w:r>
                      <w:r w:rsidRPr="00F42774">
                        <w:rPr>
                          <w:rFonts w:ascii="ＭＳ 明朝" w:eastAsia="ＭＳ 明朝" w:hAnsi="ＭＳ 明朝"/>
                          <w:color w:val="000000" w:themeColor="text1"/>
                          <w:sz w:val="22"/>
                        </w:rPr>
                        <w:t xml:space="preserve">　　　　　</w:t>
                      </w:r>
                      <w:r w:rsidRPr="00F42774">
                        <w:rPr>
                          <mc:AlternateContent>
                            <mc:Choice Requires="w16se">
                              <w:rFonts w:ascii="ＭＳ 明朝" w:eastAsia="ＭＳ 明朝" w:hAnsi="ＭＳ 明朝"/>
                            </mc:Choice>
                            <mc:Fallback>
                              <w:rFonts w:ascii="ＭＳ 明朝" w:eastAsia="ＭＳ 明朝" w:hAnsi="ＭＳ 明朝" w:cs="ＭＳ 明朝" w:hint="eastAsia"/>
                            </mc:Fallback>
                          </mc:AlternateContent>
                          <w:color w:val="000000" w:themeColor="text1"/>
                          <w:sz w:val="22"/>
                        </w:rPr>
                        <mc:AlternateContent>
                          <mc:Choice Requires="w16se">
                            <w16se:symEx w16se:font="ＭＳ 明朝" w16se:char="2463"/>
                          </mc:Choice>
                          <mc:Fallback>
                            <w:t>④</w:t>
                          </mc:Fallback>
                        </mc:AlternateContent>
                      </w:r>
                      <w:r w:rsidRPr="00F42774">
                        <w:rPr>
                          <w:rFonts w:ascii="ＭＳ 明朝" w:eastAsia="ＭＳ 明朝" w:hAnsi="ＭＳ 明朝" w:hint="eastAsia"/>
                          <w:color w:val="000000" w:themeColor="text1"/>
                          <w:sz w:val="22"/>
                        </w:rPr>
                        <w:t>避難所運営組織などにおいて把握済みの情報記録</w:t>
                      </w:r>
                    </w:p>
                    <w:p w14:paraId="1DF7EE02" w14:textId="77777777" w:rsidR="00F42774" w:rsidRPr="00F42774" w:rsidRDefault="00F42774" w:rsidP="00B34405">
                      <w:pPr>
                        <w:spacing w:line="280" w:lineRule="exact"/>
                        <w:ind w:left="442" w:hangingChars="200" w:hanging="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 xml:space="preserve">　　　　　</w:t>
                      </w:r>
                      <w:r w:rsidRPr="00F42774">
                        <w:rPr>
                          <w:rFonts w:ascii="ＭＳ 明朝" w:eastAsia="ＭＳ 明朝" w:hAnsi="ＭＳ 明朝"/>
                          <w:color w:val="000000" w:themeColor="text1"/>
                          <w:sz w:val="22"/>
                        </w:rPr>
                        <w:t xml:space="preserve">　</w:t>
                      </w:r>
                      <w:r w:rsidRPr="00F42774">
                        <w:rPr>
                          <mc:AlternateContent>
                            <mc:Choice Requires="w16se">
                              <w:rFonts w:ascii="ＭＳ 明朝" w:eastAsia="ＭＳ 明朝" w:hAnsi="ＭＳ 明朝"/>
                            </mc:Choice>
                            <mc:Fallback>
                              <w:rFonts w:ascii="ＭＳ 明朝" w:eastAsia="ＭＳ 明朝" w:hAnsi="ＭＳ 明朝" w:cs="ＭＳ 明朝" w:hint="eastAsia"/>
                            </mc:Fallback>
                          </mc:AlternateContent>
                          <w:color w:val="000000" w:themeColor="text1"/>
                          <w:sz w:val="22"/>
                        </w:rPr>
                        <mc:AlternateContent>
                          <mc:Choice Requires="w16se">
                            <w16se:symEx w16se:font="ＭＳ 明朝" w16se:char="2464"/>
                          </mc:Choice>
                          <mc:Fallback>
                            <w:t>⑤</w:t>
                          </mc:Fallback>
                        </mc:AlternateContent>
                      </w:r>
                      <w:r w:rsidRPr="00F42774">
                        <w:rPr>
                          <w:rFonts w:ascii="ＭＳ 明朝" w:eastAsia="ＭＳ 明朝" w:hAnsi="ＭＳ 明朝" w:hint="eastAsia"/>
                          <w:color w:val="000000" w:themeColor="text1"/>
                          <w:sz w:val="22"/>
                        </w:rPr>
                        <w:t xml:space="preserve">避難所の常駐保健医療支援者（チーム）等からの情報　</w:t>
                      </w:r>
                      <w:r w:rsidRPr="00F42774">
                        <w:rPr>
                          <w:rFonts w:ascii="ＭＳ 明朝" w:eastAsia="ＭＳ 明朝" w:hAnsi="ＭＳ 明朝"/>
                          <w:color w:val="000000" w:themeColor="text1"/>
                          <w:sz w:val="22"/>
                        </w:rPr>
                        <w:t>など</w:t>
                      </w:r>
                    </w:p>
                    <w:p w14:paraId="4B727C7F" w14:textId="77777777" w:rsidR="00F42774" w:rsidRDefault="00F42774" w:rsidP="00B34405">
                      <w:pPr>
                        <w:spacing w:line="280" w:lineRule="exact"/>
                        <w:ind w:left="446" w:hangingChars="202" w:hanging="446"/>
                        <w:rPr>
                          <w:rFonts w:ascii="ＭＳ 明朝" w:eastAsia="ＭＳ 明朝" w:hAnsi="ＭＳ 明朝"/>
                          <w:color w:val="000000" w:themeColor="text1"/>
                          <w:sz w:val="22"/>
                        </w:rPr>
                      </w:pPr>
                    </w:p>
                    <w:p w14:paraId="1C8C6EDB" w14:textId="77777777" w:rsidR="00B34405" w:rsidRDefault="00F42774" w:rsidP="00B34405">
                      <w:pPr>
                        <w:spacing w:line="280" w:lineRule="exact"/>
                        <w:ind w:left="446" w:hangingChars="202" w:hanging="446"/>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　既存の情報の転記に終始せず、避難者の生活の様子、衛生・設備環境なども</w:t>
                      </w:r>
                      <w:r w:rsidRPr="00F42774">
                        <w:rPr>
                          <w:rFonts w:ascii="ＭＳ 明朝" w:eastAsia="ＭＳ 明朝" w:hAnsi="ＭＳ 明朝"/>
                          <w:color w:val="000000" w:themeColor="text1"/>
                          <w:sz w:val="22"/>
                        </w:rPr>
                        <w:t>含め、</w:t>
                      </w:r>
                      <w:r w:rsidRPr="00F42774">
                        <w:rPr>
                          <w:rFonts w:ascii="ＭＳ 明朝" w:eastAsia="ＭＳ 明朝" w:hAnsi="ＭＳ 明朝" w:hint="eastAsia"/>
                          <w:color w:val="000000" w:themeColor="text1"/>
                          <w:sz w:val="22"/>
                        </w:rPr>
                        <w:t>積</w:t>
                      </w:r>
                    </w:p>
                    <w:p w14:paraId="021EEFB4" w14:textId="39B2D46F" w:rsidR="00F42774" w:rsidRPr="00F42774" w:rsidRDefault="00F42774" w:rsidP="00B34405">
                      <w:pPr>
                        <w:spacing w:line="280" w:lineRule="exact"/>
                        <w:ind w:leftChars="200" w:left="426" w:hangingChars="2" w:hanging="4"/>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極的</w:t>
                      </w:r>
                      <w:r w:rsidRPr="00F42774">
                        <w:rPr>
                          <w:rFonts w:ascii="ＭＳ 明朝" w:eastAsia="ＭＳ 明朝" w:hAnsi="ＭＳ 明朝"/>
                          <w:color w:val="000000" w:themeColor="text1"/>
                          <w:sz w:val="22"/>
                        </w:rPr>
                        <w:t>に</w:t>
                      </w:r>
                      <w:r w:rsidRPr="00F42774">
                        <w:rPr>
                          <w:rFonts w:ascii="ＭＳ 明朝" w:eastAsia="ＭＳ 明朝" w:hAnsi="ＭＳ 明朝" w:hint="eastAsia"/>
                          <w:color w:val="000000" w:themeColor="text1"/>
                          <w:sz w:val="22"/>
                        </w:rPr>
                        <w:t>観察を行い、気になる方へは声をかけ、新たな課題が生じていないか確認する。</w:t>
                      </w:r>
                    </w:p>
                    <w:p w14:paraId="77DE7E84" w14:textId="77777777" w:rsidR="00F42774" w:rsidRDefault="00F42774" w:rsidP="00B34405">
                      <w:pPr>
                        <w:spacing w:line="280" w:lineRule="exact"/>
                        <w:ind w:left="442" w:hangingChars="200" w:hanging="442"/>
                        <w:rPr>
                          <w:rFonts w:ascii="ＭＳ 明朝" w:eastAsia="ＭＳ 明朝" w:hAnsi="ＭＳ 明朝"/>
                          <w:color w:val="000000" w:themeColor="text1"/>
                          <w:sz w:val="22"/>
                        </w:rPr>
                      </w:pPr>
                    </w:p>
                    <w:p w14:paraId="5140001A" w14:textId="77777777" w:rsidR="00B34405" w:rsidRDefault="00F42774" w:rsidP="00B34405">
                      <w:pPr>
                        <w:spacing w:line="280" w:lineRule="exact"/>
                        <w:ind w:left="442" w:hangingChars="200" w:hanging="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■「要継続支援者」、「対応すべきニーズがある者」については、迅速に確認及び必要な支</w:t>
                      </w:r>
                    </w:p>
                    <w:p w14:paraId="2DA87BA7" w14:textId="1900DD8C" w:rsidR="00F42774" w:rsidRPr="00F42774" w:rsidRDefault="00F42774" w:rsidP="00B34405">
                      <w:pPr>
                        <w:spacing w:line="280" w:lineRule="exact"/>
                        <w:ind w:leftChars="200" w:left="42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援を行う。</w:t>
                      </w:r>
                    </w:p>
                    <w:p w14:paraId="339C7D3A" w14:textId="77777777" w:rsidR="00F42774" w:rsidRDefault="00F42774" w:rsidP="00B34405">
                      <w:pPr>
                        <w:spacing w:line="280" w:lineRule="exact"/>
                        <w:rPr>
                          <w:rFonts w:ascii="ＭＳ 明朝" w:eastAsia="ＭＳ 明朝" w:hAnsi="ＭＳ 明朝"/>
                          <w:color w:val="000000" w:themeColor="text1"/>
                          <w:sz w:val="22"/>
                        </w:rPr>
                      </w:pPr>
                    </w:p>
                    <w:p w14:paraId="157CDF75" w14:textId="77777777" w:rsidR="00F42774" w:rsidRPr="00F42774" w:rsidRDefault="00F42774" w:rsidP="00B34405">
                      <w:pPr>
                        <w:spacing w:line="28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w:t>
                      </w:r>
                      <w:r w:rsidRPr="00F42774">
                        <w:rPr>
                          <w:rFonts w:ascii="ＭＳ 明朝" w:eastAsia="ＭＳ 明朝" w:hAnsi="ＭＳ 明朝"/>
                          <w:color w:val="000000" w:themeColor="text1"/>
                          <w:sz w:val="22"/>
                        </w:rPr>
                        <w:t xml:space="preserve">　各項目</w:t>
                      </w:r>
                      <w:r w:rsidRPr="00F42774">
                        <w:rPr>
                          <w:rFonts w:ascii="ＭＳ 明朝" w:eastAsia="ＭＳ 明朝" w:hAnsi="ＭＳ 明朝" w:hint="eastAsia"/>
                          <w:color w:val="000000" w:themeColor="text1"/>
                          <w:sz w:val="22"/>
                        </w:rPr>
                        <w:t>に記載</w:t>
                      </w:r>
                      <w:r w:rsidRPr="00F42774">
                        <w:rPr>
                          <w:rFonts w:ascii="ＭＳ 明朝" w:eastAsia="ＭＳ 明朝" w:hAnsi="ＭＳ 明朝"/>
                          <w:color w:val="000000" w:themeColor="text1"/>
                          <w:sz w:val="22"/>
                        </w:rPr>
                        <w:t>する際には、以下の留意事項</w:t>
                      </w:r>
                      <w:r w:rsidRPr="00F42774">
                        <w:rPr>
                          <w:rFonts w:ascii="ＭＳ 明朝" w:eastAsia="ＭＳ 明朝" w:hAnsi="ＭＳ 明朝" w:hint="eastAsia"/>
                          <w:color w:val="000000" w:themeColor="text1"/>
                          <w:sz w:val="22"/>
                        </w:rPr>
                        <w:t>を</w:t>
                      </w:r>
                      <w:r w:rsidRPr="00F42774">
                        <w:rPr>
                          <w:rFonts w:ascii="ＭＳ 明朝" w:eastAsia="ＭＳ 明朝" w:hAnsi="ＭＳ 明朝"/>
                          <w:color w:val="000000" w:themeColor="text1"/>
                          <w:sz w:val="22"/>
                        </w:rPr>
                        <w:t>参考に</w:t>
                      </w:r>
                      <w:r w:rsidRPr="00F42774">
                        <w:rPr>
                          <w:rFonts w:ascii="ＭＳ 明朝" w:eastAsia="ＭＳ 明朝" w:hAnsi="ＭＳ 明朝" w:hint="eastAsia"/>
                          <w:color w:val="000000" w:themeColor="text1"/>
                          <w:sz w:val="22"/>
                        </w:rPr>
                        <w:t>する。</w:t>
                      </w:r>
                      <w:r w:rsidRPr="00F42774">
                        <w:rPr>
                          <w:rFonts w:ascii="ＭＳ 明朝" w:eastAsia="ＭＳ 明朝" w:hAnsi="ＭＳ 明朝"/>
                          <w:color w:val="000000" w:themeColor="text1"/>
                          <w:sz w:val="22"/>
                        </w:rPr>
                        <w:t>なお、</w:t>
                      </w:r>
                      <w:r w:rsidRPr="00F42774">
                        <w:rPr>
                          <w:rFonts w:ascii="ＭＳ 明朝" w:eastAsia="ＭＳ 明朝" w:hAnsi="ＭＳ 明朝" w:hint="eastAsia"/>
                          <w:color w:val="000000" w:themeColor="text1"/>
                          <w:sz w:val="22"/>
                        </w:rPr>
                        <w:t>特記</w:t>
                      </w:r>
                      <w:r w:rsidRPr="00F42774">
                        <w:rPr>
                          <w:rFonts w:ascii="ＭＳ 明朝" w:eastAsia="ＭＳ 明朝" w:hAnsi="ＭＳ 明朝"/>
                          <w:color w:val="000000" w:themeColor="text1"/>
                          <w:sz w:val="22"/>
                        </w:rPr>
                        <w:t>すべ</w:t>
                      </w:r>
                      <w:r w:rsidRPr="00F42774">
                        <w:rPr>
                          <w:rFonts w:ascii="ＭＳ 明朝" w:eastAsia="ＭＳ 明朝" w:hAnsi="ＭＳ 明朝" w:hint="eastAsia"/>
                          <w:color w:val="000000" w:themeColor="text1"/>
                          <w:sz w:val="22"/>
                        </w:rPr>
                        <w:t>き</w:t>
                      </w:r>
                      <w:r w:rsidRPr="00F42774">
                        <w:rPr>
                          <w:rFonts w:ascii="ＭＳ 明朝" w:eastAsia="ＭＳ 明朝" w:hAnsi="ＭＳ 明朝"/>
                          <w:color w:val="000000" w:themeColor="text1"/>
                          <w:sz w:val="22"/>
                        </w:rPr>
                        <w:t>内容</w:t>
                      </w:r>
                      <w:r w:rsidRPr="00F42774">
                        <w:rPr>
                          <w:rFonts w:ascii="ＭＳ 明朝" w:eastAsia="ＭＳ 明朝" w:hAnsi="ＭＳ 明朝" w:hint="eastAsia"/>
                          <w:color w:val="000000" w:themeColor="text1"/>
                          <w:sz w:val="22"/>
                        </w:rPr>
                        <w:t>につ</w:t>
                      </w:r>
                    </w:p>
                    <w:p w14:paraId="7295469F" w14:textId="77777777" w:rsidR="00F42774" w:rsidRPr="00F42774" w:rsidRDefault="00F42774" w:rsidP="00B34405">
                      <w:pPr>
                        <w:spacing w:line="280" w:lineRule="exact"/>
                        <w:ind w:firstLineChars="200" w:firstLine="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いて</w:t>
                      </w:r>
                      <w:r w:rsidRPr="00F42774">
                        <w:rPr>
                          <w:rFonts w:ascii="ＭＳ 明朝" w:eastAsia="ＭＳ 明朝" w:hAnsi="ＭＳ 明朝"/>
                          <w:color w:val="000000" w:themeColor="text1"/>
                          <w:sz w:val="22"/>
                        </w:rPr>
                        <w:t>は、右欄特記事項に</w:t>
                      </w:r>
                      <w:r w:rsidRPr="00F42774">
                        <w:rPr>
                          <w:rFonts w:ascii="ＭＳ 明朝" w:eastAsia="ＭＳ 明朝" w:hAnsi="ＭＳ 明朝" w:hint="eastAsia"/>
                          <w:color w:val="000000" w:themeColor="text1"/>
                          <w:sz w:val="22"/>
                        </w:rPr>
                        <w:t>記載し、欄外</w:t>
                      </w:r>
                      <w:r w:rsidRPr="00F42774">
                        <w:rPr>
                          <w:rFonts w:ascii="ＭＳ 明朝" w:eastAsia="ＭＳ 明朝" w:hAnsi="ＭＳ 明朝"/>
                          <w:color w:val="000000" w:themeColor="text1"/>
                          <w:sz w:val="22"/>
                        </w:rPr>
                        <w:t>に</w:t>
                      </w:r>
                      <w:r w:rsidRPr="00F42774">
                        <w:rPr>
                          <w:rFonts w:ascii="ＭＳ 明朝" w:eastAsia="ＭＳ 明朝" w:hAnsi="ＭＳ 明朝" w:hint="eastAsia"/>
                          <w:color w:val="000000" w:themeColor="text1"/>
                          <w:sz w:val="22"/>
                        </w:rPr>
                        <w:t>は</w:t>
                      </w:r>
                      <w:r w:rsidRPr="00F42774">
                        <w:rPr>
                          <w:rFonts w:ascii="ＭＳ 明朝" w:eastAsia="ＭＳ 明朝" w:hAnsi="ＭＳ 明朝"/>
                          <w:color w:val="000000" w:themeColor="text1"/>
                          <w:sz w:val="22"/>
                        </w:rPr>
                        <w:t>記載しないよう留意</w:t>
                      </w:r>
                      <w:r w:rsidRPr="00F42774">
                        <w:rPr>
                          <w:rFonts w:ascii="ＭＳ 明朝" w:eastAsia="ＭＳ 明朝" w:hAnsi="ＭＳ 明朝" w:hint="eastAsia"/>
                          <w:color w:val="000000" w:themeColor="text1"/>
                          <w:sz w:val="22"/>
                        </w:rPr>
                        <w:t>する。</w:t>
                      </w:r>
                    </w:p>
                    <w:p w14:paraId="63C327AA" w14:textId="77777777" w:rsidR="00F42774" w:rsidRDefault="00F42774" w:rsidP="00B34405">
                      <w:pPr>
                        <w:spacing w:line="280" w:lineRule="exact"/>
                        <w:ind w:left="442" w:hangingChars="200" w:hanging="442"/>
                        <w:rPr>
                          <w:rFonts w:ascii="ＭＳ 明朝" w:eastAsia="ＭＳ 明朝" w:hAnsi="ＭＳ 明朝"/>
                          <w:color w:val="000000" w:themeColor="text1"/>
                          <w:sz w:val="22"/>
                        </w:rPr>
                      </w:pPr>
                    </w:p>
                    <w:p w14:paraId="518EEE87" w14:textId="77777777" w:rsidR="00B34405" w:rsidRDefault="00F42774" w:rsidP="00B34405">
                      <w:pPr>
                        <w:spacing w:line="280" w:lineRule="exact"/>
                        <w:ind w:left="442" w:hangingChars="200" w:hanging="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　記載内容は他地域の関係者とも共有するため、被災者の氏名等はこの日報に記載しな</w:t>
                      </w:r>
                    </w:p>
                    <w:p w14:paraId="2B00BAE3" w14:textId="77777777" w:rsidR="00B34405" w:rsidRDefault="00F42774" w:rsidP="00B34405">
                      <w:pPr>
                        <w:spacing w:line="280" w:lineRule="exact"/>
                        <w:ind w:leftChars="200" w:left="422"/>
                        <w:rPr>
                          <w:rFonts w:ascii="ＭＳ 明朝" w:eastAsia="ＭＳ 明朝" w:hAnsi="ＭＳ 明朝"/>
                          <w:color w:val="000000" w:themeColor="text1"/>
                          <w:sz w:val="22"/>
                          <w:u w:val="single"/>
                        </w:rPr>
                      </w:pPr>
                      <w:r w:rsidRPr="00F42774">
                        <w:rPr>
                          <w:rFonts w:ascii="ＭＳ 明朝" w:eastAsia="ＭＳ 明朝" w:hAnsi="ＭＳ 明朝" w:hint="eastAsia"/>
                          <w:color w:val="000000" w:themeColor="text1"/>
                          <w:sz w:val="22"/>
                        </w:rPr>
                        <w:t>いこととする。</w:t>
                      </w:r>
                      <w:r w:rsidRPr="00F42774">
                        <w:rPr>
                          <w:rFonts w:ascii="ＭＳ 明朝" w:eastAsia="ＭＳ 明朝" w:hAnsi="ＭＳ 明朝" w:hint="eastAsia"/>
                          <w:color w:val="000000" w:themeColor="text1"/>
                          <w:sz w:val="22"/>
                          <w:u w:val="single"/>
                        </w:rPr>
                        <w:t>個別支援を要するなどの理由により、個人情報を詳細に記載・報告す</w:t>
                      </w:r>
                    </w:p>
                    <w:p w14:paraId="2DEA7625" w14:textId="77777777" w:rsidR="00B34405" w:rsidRDefault="00F42774" w:rsidP="00B34405">
                      <w:pPr>
                        <w:spacing w:line="280" w:lineRule="exact"/>
                        <w:ind w:leftChars="200" w:left="422"/>
                        <w:rPr>
                          <w:rFonts w:ascii="ＭＳ 明朝" w:eastAsia="ＭＳ 明朝" w:hAnsi="ＭＳ 明朝"/>
                          <w:color w:val="000000" w:themeColor="text1"/>
                          <w:sz w:val="22"/>
                          <w:u w:val="single"/>
                        </w:rPr>
                      </w:pPr>
                      <w:r w:rsidRPr="00F42774">
                        <w:rPr>
                          <w:rFonts w:ascii="ＭＳ 明朝" w:eastAsia="ＭＳ 明朝" w:hAnsi="ＭＳ 明朝" w:hint="eastAsia"/>
                          <w:color w:val="000000" w:themeColor="text1"/>
                          <w:sz w:val="22"/>
                          <w:u w:val="single"/>
                        </w:rPr>
                        <w:t>る必要性がある場合は、「健康相談票」など自治体が指定する個人用記録様式に</w:t>
                      </w:r>
                      <w:r w:rsidRPr="00F42774">
                        <w:rPr>
                          <w:rFonts w:ascii="ＭＳ 明朝" w:eastAsia="ＭＳ 明朝" w:hAnsi="ＭＳ 明朝"/>
                          <w:color w:val="000000" w:themeColor="text1"/>
                          <w:sz w:val="22"/>
                          <w:u w:val="single"/>
                        </w:rPr>
                        <w:t>記載</w:t>
                      </w:r>
                    </w:p>
                    <w:p w14:paraId="0236AA8F" w14:textId="77777777" w:rsidR="00B34405" w:rsidRDefault="00F42774" w:rsidP="00B34405">
                      <w:pPr>
                        <w:spacing w:line="280" w:lineRule="exact"/>
                        <w:ind w:leftChars="200" w:left="422"/>
                        <w:rPr>
                          <w:rFonts w:ascii="ＭＳ 明朝" w:eastAsia="ＭＳ 明朝" w:hAnsi="ＭＳ 明朝"/>
                          <w:color w:val="000000" w:themeColor="text1"/>
                          <w:sz w:val="22"/>
                        </w:rPr>
                      </w:pPr>
                      <w:r w:rsidRPr="00F42774">
                        <w:rPr>
                          <w:rFonts w:ascii="ＭＳ 明朝" w:eastAsia="ＭＳ 明朝" w:hAnsi="ＭＳ 明朝"/>
                          <w:color w:val="000000" w:themeColor="text1"/>
                          <w:sz w:val="22"/>
                          <w:u w:val="single"/>
                        </w:rPr>
                        <w:t>する</w:t>
                      </w:r>
                      <w:r w:rsidRPr="00F42774">
                        <w:rPr>
                          <w:rFonts w:ascii="ＭＳ 明朝" w:eastAsia="ＭＳ 明朝" w:hAnsi="ＭＳ 明朝" w:hint="eastAsia"/>
                          <w:color w:val="000000" w:themeColor="text1"/>
                          <w:sz w:val="22"/>
                        </w:rPr>
                        <w:t>。特記事項</w:t>
                      </w:r>
                      <w:r w:rsidRPr="00F42774">
                        <w:rPr>
                          <w:rFonts w:ascii="ＭＳ 明朝" w:eastAsia="ＭＳ 明朝" w:hAnsi="ＭＳ 明朝"/>
                          <w:color w:val="000000" w:themeColor="text1"/>
                          <w:sz w:val="22"/>
                        </w:rPr>
                        <w:t>欄には、</w:t>
                      </w:r>
                      <w:r w:rsidRPr="00F42774">
                        <w:rPr>
                          <w:rFonts w:ascii="ＭＳ 明朝" w:eastAsia="ＭＳ 明朝" w:hAnsi="ＭＳ 明朝" w:hint="eastAsia"/>
                          <w:color w:val="000000" w:themeColor="text1"/>
                          <w:sz w:val="22"/>
                        </w:rPr>
                        <w:t>「</w:t>
                      </w:r>
                      <w:r w:rsidRPr="00F42774">
                        <w:rPr>
                          <w:rFonts w:ascii="ＭＳ 明朝" w:eastAsia="ＭＳ 明朝" w:hAnsi="ＭＳ 明朝"/>
                          <w:color w:val="000000" w:themeColor="text1"/>
                          <w:sz w:val="22"/>
                        </w:rPr>
                        <w:t>その他</w:t>
                      </w:r>
                      <w:r w:rsidRPr="00F42774">
                        <w:rPr>
                          <w:rFonts w:ascii="ＭＳ 明朝" w:eastAsia="ＭＳ 明朝" w:hAnsi="ＭＳ 明朝" w:hint="eastAsia"/>
                          <w:color w:val="000000" w:themeColor="text1"/>
                          <w:sz w:val="22"/>
                        </w:rPr>
                        <w:t>」</w:t>
                      </w:r>
                      <w:r w:rsidRPr="00F42774">
                        <w:rPr>
                          <w:rFonts w:ascii="ＭＳ 明朝" w:eastAsia="ＭＳ 明朝" w:hAnsi="ＭＳ 明朝"/>
                          <w:color w:val="000000" w:themeColor="text1"/>
                          <w:sz w:val="22"/>
                        </w:rPr>
                        <w:t>の内容、ニーズの種類、</w:t>
                      </w:r>
                      <w:r w:rsidRPr="00F42774">
                        <w:rPr>
                          <w:rFonts w:ascii="ＭＳ 明朝" w:eastAsia="ＭＳ 明朝" w:hAnsi="ＭＳ 明朝" w:hint="eastAsia"/>
                          <w:color w:val="000000" w:themeColor="text1"/>
                          <w:sz w:val="22"/>
                        </w:rPr>
                        <w:t>関係機関</w:t>
                      </w:r>
                      <w:r w:rsidRPr="00F42774">
                        <w:rPr>
                          <w:rFonts w:ascii="ＭＳ 明朝" w:eastAsia="ＭＳ 明朝" w:hAnsi="ＭＳ 明朝"/>
                          <w:color w:val="000000" w:themeColor="text1"/>
                          <w:sz w:val="22"/>
                        </w:rPr>
                        <w:t>と調整し</w:t>
                      </w:r>
                      <w:r w:rsidRPr="00F42774">
                        <w:rPr>
                          <w:rFonts w:ascii="ＭＳ 明朝" w:eastAsia="ＭＳ 明朝" w:hAnsi="ＭＳ 明朝" w:hint="eastAsia"/>
                          <w:color w:val="000000" w:themeColor="text1"/>
                          <w:sz w:val="22"/>
                        </w:rPr>
                        <w:t>て</w:t>
                      </w:r>
                      <w:r w:rsidRPr="00F42774">
                        <w:rPr>
                          <w:rFonts w:ascii="ＭＳ 明朝" w:eastAsia="ＭＳ 明朝" w:hAnsi="ＭＳ 明朝"/>
                          <w:color w:val="000000" w:themeColor="text1"/>
                          <w:sz w:val="22"/>
                        </w:rPr>
                        <w:t>対応</w:t>
                      </w:r>
                    </w:p>
                    <w:p w14:paraId="50D57FCC" w14:textId="5F029C65" w:rsidR="00F42774" w:rsidRPr="00F42774" w:rsidRDefault="00F42774" w:rsidP="00B34405">
                      <w:pPr>
                        <w:spacing w:line="280" w:lineRule="exact"/>
                        <w:ind w:leftChars="200" w:left="422"/>
                        <w:rPr>
                          <w:rFonts w:ascii="ＭＳ 明朝" w:eastAsia="ＭＳ 明朝" w:hAnsi="ＭＳ 明朝"/>
                          <w:color w:val="000000" w:themeColor="text1"/>
                          <w:sz w:val="22"/>
                        </w:rPr>
                      </w:pPr>
                      <w:r w:rsidRPr="00F42774">
                        <w:rPr>
                          <w:rFonts w:ascii="ＭＳ 明朝" w:eastAsia="ＭＳ 明朝" w:hAnsi="ＭＳ 明朝"/>
                          <w:color w:val="000000" w:themeColor="text1"/>
                          <w:sz w:val="22"/>
                        </w:rPr>
                        <w:t>することが</w:t>
                      </w:r>
                      <w:r w:rsidRPr="00F42774">
                        <w:rPr>
                          <w:rFonts w:ascii="ＭＳ 明朝" w:eastAsia="ＭＳ 明朝" w:hAnsi="ＭＳ 明朝" w:hint="eastAsia"/>
                          <w:color w:val="000000" w:themeColor="text1"/>
                          <w:sz w:val="22"/>
                        </w:rPr>
                        <w:t>必要な</w:t>
                      </w:r>
                      <w:r w:rsidRPr="00F42774">
                        <w:rPr>
                          <w:rFonts w:ascii="ＭＳ 明朝" w:eastAsia="ＭＳ 明朝" w:hAnsi="ＭＳ 明朝"/>
                          <w:color w:val="000000" w:themeColor="text1"/>
                          <w:sz w:val="22"/>
                        </w:rPr>
                        <w:t>事項、</w:t>
                      </w:r>
                      <w:r w:rsidRPr="00F42774">
                        <w:rPr>
                          <w:rFonts w:ascii="ＭＳ 明朝" w:eastAsia="ＭＳ 明朝" w:hAnsi="ＭＳ 明朝" w:hint="eastAsia"/>
                          <w:color w:val="000000" w:themeColor="text1"/>
                          <w:sz w:val="22"/>
                        </w:rPr>
                        <w:t>避難所の</w:t>
                      </w:r>
                      <w:r w:rsidRPr="00F42774">
                        <w:rPr>
                          <w:rFonts w:ascii="ＭＳ 明朝" w:eastAsia="ＭＳ 明朝" w:hAnsi="ＭＳ 明朝"/>
                          <w:color w:val="000000" w:themeColor="text1"/>
                          <w:sz w:val="22"/>
                        </w:rPr>
                        <w:t>集団として検討すべき事項を中心に記載する。</w:t>
                      </w:r>
                    </w:p>
                    <w:p w14:paraId="29948330" w14:textId="77777777" w:rsidR="00F42774" w:rsidRDefault="00F42774" w:rsidP="00B34405">
                      <w:pPr>
                        <w:spacing w:line="280" w:lineRule="exact"/>
                        <w:rPr>
                          <w:rFonts w:ascii="ＭＳ 明朝" w:eastAsia="ＭＳ 明朝" w:hAnsi="ＭＳ 明朝"/>
                          <w:color w:val="000000" w:themeColor="text1"/>
                          <w:sz w:val="22"/>
                        </w:rPr>
                      </w:pPr>
                    </w:p>
                    <w:p w14:paraId="41798641" w14:textId="77777777" w:rsidR="00F42774" w:rsidRPr="00F42774" w:rsidRDefault="00F42774" w:rsidP="00B34405">
                      <w:pPr>
                        <w:spacing w:line="28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w:t>
                      </w:r>
                      <w:r w:rsidRPr="00F42774">
                        <w:rPr>
                          <w:rFonts w:ascii="ＭＳ 明朝" w:eastAsia="ＭＳ 明朝" w:hAnsi="ＭＳ 明朝"/>
                          <w:color w:val="000000" w:themeColor="text1"/>
                          <w:sz w:val="22"/>
                        </w:rPr>
                        <w:t>日報の報告】</w:t>
                      </w:r>
                    </w:p>
                    <w:p w14:paraId="5CC03219" w14:textId="77777777" w:rsidR="00B34405" w:rsidRDefault="00F42774" w:rsidP="00B34405">
                      <w:pPr>
                        <w:spacing w:line="280" w:lineRule="exact"/>
                        <w:ind w:left="442" w:hangingChars="200" w:hanging="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w:t>
                      </w:r>
                      <w:r w:rsidRPr="00F42774">
                        <w:rPr>
                          <w:rFonts w:ascii="ＭＳ 明朝" w:eastAsia="ＭＳ 明朝" w:hAnsi="ＭＳ 明朝"/>
                          <w:color w:val="000000" w:themeColor="text1"/>
                          <w:sz w:val="22"/>
                        </w:rPr>
                        <w:t xml:space="preserve">　</w:t>
                      </w:r>
                      <w:r w:rsidRPr="00F42774">
                        <w:rPr>
                          <w:rFonts w:ascii="ＭＳ 明朝" w:eastAsia="ＭＳ 明朝" w:hAnsi="ＭＳ 明朝" w:hint="eastAsia"/>
                          <w:color w:val="000000" w:themeColor="text1"/>
                          <w:sz w:val="22"/>
                        </w:rPr>
                        <w:t>内容は避難所管理者や支援者とも共有し、課題や申し送り事項は確実に引継ぎを行</w:t>
                      </w:r>
                    </w:p>
                    <w:p w14:paraId="6E203FD5" w14:textId="3113B980" w:rsidR="00F42774" w:rsidRPr="00F42774" w:rsidRDefault="00F42774" w:rsidP="00B34405">
                      <w:pPr>
                        <w:spacing w:line="280" w:lineRule="exact"/>
                        <w:ind w:leftChars="200" w:left="42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う。</w:t>
                      </w:r>
                    </w:p>
                    <w:p w14:paraId="663DAE83" w14:textId="77777777" w:rsidR="00F42774" w:rsidRPr="00F42774" w:rsidRDefault="00F42774" w:rsidP="00B34405">
                      <w:pPr>
                        <w:spacing w:line="280" w:lineRule="exact"/>
                        <w:rPr>
                          <w:rFonts w:ascii="ＭＳ 明朝" w:eastAsia="ＭＳ 明朝" w:hAnsi="ＭＳ 明朝"/>
                          <w:color w:val="000000" w:themeColor="text1"/>
                          <w:sz w:val="22"/>
                        </w:rPr>
                      </w:pPr>
                    </w:p>
                    <w:p w14:paraId="399F0E5C" w14:textId="77777777" w:rsidR="00B34405" w:rsidRDefault="00F42774" w:rsidP="00B34405">
                      <w:pPr>
                        <w:spacing w:line="280" w:lineRule="exact"/>
                        <w:ind w:left="442" w:hangingChars="200" w:hanging="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　報告は、概ね毎日の活動終了後とする。必要に応じ</w:t>
                      </w:r>
                      <w:r w:rsidRPr="00F42774">
                        <w:rPr>
                          <w:rFonts w:ascii="ＭＳ 明朝" w:eastAsia="ＭＳ 明朝" w:hAnsi="ＭＳ 明朝"/>
                          <w:color w:val="000000" w:themeColor="text1"/>
                          <w:sz w:val="22"/>
                        </w:rPr>
                        <w:t>、</w:t>
                      </w:r>
                      <w:r w:rsidRPr="00F42774">
                        <w:rPr>
                          <w:rFonts w:ascii="ＭＳ 明朝" w:eastAsia="ＭＳ 明朝" w:hAnsi="ＭＳ 明朝" w:hint="eastAsia"/>
                          <w:color w:val="000000" w:themeColor="text1"/>
                          <w:sz w:val="22"/>
                        </w:rPr>
                        <w:t>被災自治体の指示により、決め</w:t>
                      </w:r>
                    </w:p>
                    <w:p w14:paraId="675CB33A" w14:textId="0BEA612F" w:rsidR="00F42774" w:rsidRPr="00F42774" w:rsidRDefault="00F42774" w:rsidP="00B34405">
                      <w:pPr>
                        <w:spacing w:line="280" w:lineRule="exact"/>
                        <w:ind w:leftChars="200" w:left="42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られた時間に、口頭・Web・Fax・手渡しなどの方法で担当者に報告する。</w:t>
                      </w:r>
                    </w:p>
                  </w:txbxContent>
                </v:textbox>
                <w10:wrap type="square" anchorx="margin"/>
              </v:shape>
            </w:pict>
          </mc:Fallback>
        </mc:AlternateContent>
      </w:r>
      <w:r w:rsidRPr="00F42774">
        <w:rPr>
          <w:rFonts w:ascii="ＭＳ 明朝" w:eastAsia="ＭＳ 明朝" w:hAnsi="ＭＳ 明朝"/>
          <w:noProof/>
          <w:color w:val="000000" w:themeColor="text1"/>
          <w:sz w:val="20"/>
          <w:szCs w:val="16"/>
        </w:rPr>
        <mc:AlternateContent>
          <mc:Choice Requires="wps">
            <w:drawing>
              <wp:anchor distT="0" distB="0" distL="114300" distR="114300" simplePos="0" relativeHeight="251667456" behindDoc="0" locked="0" layoutInCell="1" allowOverlap="1" wp14:anchorId="7363F61E" wp14:editId="69887CC5">
                <wp:simplePos x="0" y="0"/>
                <wp:positionH relativeFrom="margin">
                  <wp:posOffset>260985</wp:posOffset>
                </wp:positionH>
                <wp:positionV relativeFrom="paragraph">
                  <wp:posOffset>1341755</wp:posOffset>
                </wp:positionV>
                <wp:extent cx="5743575" cy="8096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743575" cy="809625"/>
                        </a:xfrm>
                        <a:prstGeom prst="rect">
                          <a:avLst/>
                        </a:prstGeom>
                        <a:solidFill>
                          <a:schemeClr val="lt1"/>
                        </a:solidFill>
                        <a:ln w="6350">
                          <a:solidFill>
                            <a:prstClr val="black"/>
                          </a:solidFill>
                        </a:ln>
                      </wps:spPr>
                      <wps:txbx>
                        <w:txbxContent>
                          <w:p w14:paraId="755454D4" w14:textId="77777777" w:rsidR="00F42774" w:rsidRPr="00F42774" w:rsidRDefault="00F42774" w:rsidP="00B34405">
                            <w:pPr>
                              <w:spacing w:line="280" w:lineRule="exact"/>
                              <w:rPr>
                                <w:rFonts w:ascii="ＭＳ 明朝" w:eastAsia="ＭＳ 明朝" w:hAnsi="ＭＳ 明朝"/>
                                <w:sz w:val="22"/>
                              </w:rPr>
                            </w:pPr>
                            <w:r w:rsidRPr="00F42774">
                              <w:rPr>
                                <w:rFonts w:ascii="ＭＳ 明朝" w:eastAsia="ＭＳ 明朝" w:hAnsi="ＭＳ 明朝" w:hint="eastAsia"/>
                                <w:sz w:val="22"/>
                              </w:rPr>
                              <w:t>〈避難所活動の目的〉</w:t>
                            </w:r>
                          </w:p>
                          <w:p w14:paraId="3D59199E" w14:textId="77777777" w:rsidR="00B34405" w:rsidRDefault="00F42774" w:rsidP="00B34405">
                            <w:pPr>
                              <w:spacing w:line="280" w:lineRule="exact"/>
                              <w:rPr>
                                <w:rFonts w:ascii="ＭＳ 明朝" w:eastAsia="ＭＳ 明朝" w:hAnsi="ＭＳ 明朝"/>
                                <w:color w:val="000000" w:themeColor="text1"/>
                                <w:sz w:val="22"/>
                              </w:rPr>
                            </w:pPr>
                            <w:r w:rsidRPr="00F42774">
                              <w:rPr>
                                <w:rFonts w:ascii="ＭＳ 明朝" w:eastAsia="ＭＳ 明朝" w:hAnsi="ＭＳ 明朝" w:hint="eastAsia"/>
                                <w:sz w:val="22"/>
                              </w:rPr>
                              <w:t xml:space="preserve">　避難生活</w:t>
                            </w:r>
                            <w:r w:rsidRPr="00F42774">
                              <w:rPr>
                                <w:rFonts w:ascii="ＭＳ 明朝" w:eastAsia="ＭＳ 明朝" w:hAnsi="ＭＳ 明朝"/>
                                <w:sz w:val="22"/>
                              </w:rPr>
                              <w:t>によって引き起こされる</w:t>
                            </w:r>
                            <w:r w:rsidRPr="00F42774">
                              <w:rPr>
                                <w:rFonts w:ascii="ＭＳ 明朝" w:eastAsia="ＭＳ 明朝" w:hAnsi="ＭＳ 明朝" w:hint="eastAsia"/>
                                <w:sz w:val="22"/>
                              </w:rPr>
                              <w:t>健康被害を</w:t>
                            </w:r>
                            <w:r w:rsidRPr="00F42774">
                              <w:rPr>
                                <w:rFonts w:ascii="ＭＳ 明朝" w:eastAsia="ＭＳ 明朝" w:hAnsi="ＭＳ 明朝"/>
                                <w:sz w:val="22"/>
                              </w:rPr>
                              <w:t>予防し、</w:t>
                            </w:r>
                            <w:r w:rsidRPr="00F42774">
                              <w:rPr>
                                <w:rFonts w:ascii="ＭＳ 明朝" w:eastAsia="ＭＳ 明朝" w:hAnsi="ＭＳ 明朝" w:hint="eastAsia"/>
                                <w:sz w:val="22"/>
                              </w:rPr>
                              <w:t>健康レベルの低下</w:t>
                            </w:r>
                            <w:r w:rsidRPr="00F42774">
                              <w:rPr>
                                <w:rFonts w:ascii="ＭＳ 明朝" w:eastAsia="ＭＳ 明朝" w:hAnsi="ＭＳ 明朝" w:hint="eastAsia"/>
                                <w:color w:val="000000" w:themeColor="text1"/>
                                <w:sz w:val="22"/>
                              </w:rPr>
                              <w:t>した</w:t>
                            </w:r>
                            <w:r w:rsidRPr="00F42774">
                              <w:rPr>
                                <w:rFonts w:ascii="ＭＳ 明朝" w:eastAsia="ＭＳ 明朝" w:hAnsi="ＭＳ 明朝"/>
                                <w:color w:val="000000" w:themeColor="text1"/>
                                <w:sz w:val="22"/>
                              </w:rPr>
                              <w:t>者</w:t>
                            </w:r>
                            <w:r w:rsidRPr="00F42774">
                              <w:rPr>
                                <w:rFonts w:ascii="ＭＳ 明朝" w:eastAsia="ＭＳ 明朝" w:hAnsi="ＭＳ 明朝" w:hint="eastAsia"/>
                                <w:color w:val="000000" w:themeColor="text1"/>
                                <w:sz w:val="22"/>
                              </w:rPr>
                              <w:t>を早期</w:t>
                            </w:r>
                          </w:p>
                          <w:p w14:paraId="4696E1D8" w14:textId="77777777" w:rsidR="00B34405" w:rsidRDefault="00F42774" w:rsidP="00B34405">
                            <w:pPr>
                              <w:spacing w:line="280" w:lineRule="exact"/>
                              <w:rPr>
                                <w:rFonts w:ascii="ＭＳ 明朝" w:eastAsia="ＭＳ 明朝" w:hAnsi="ＭＳ 明朝"/>
                                <w:color w:val="000000" w:themeColor="text1"/>
                                <w:sz w:val="22"/>
                              </w:rPr>
                            </w:pPr>
                            <w:r w:rsidRPr="00F42774">
                              <w:rPr>
                                <w:rFonts w:ascii="ＭＳ 明朝" w:eastAsia="ＭＳ 明朝" w:hAnsi="ＭＳ 明朝"/>
                                <w:color w:val="000000" w:themeColor="text1"/>
                                <w:sz w:val="22"/>
                              </w:rPr>
                              <w:t>に発見し</w:t>
                            </w:r>
                            <w:r w:rsidRPr="00F42774">
                              <w:rPr>
                                <w:rFonts w:ascii="ＭＳ 明朝" w:eastAsia="ＭＳ 明朝" w:hAnsi="ＭＳ 明朝" w:hint="eastAsia"/>
                                <w:color w:val="000000" w:themeColor="text1"/>
                                <w:sz w:val="22"/>
                              </w:rPr>
                              <w:t>て治療や各種サービスに結び付けるとともに、健康レベルの</w:t>
                            </w:r>
                            <w:r w:rsidRPr="00F42774">
                              <w:rPr>
                                <w:rFonts w:ascii="ＭＳ 明朝" w:eastAsia="ＭＳ 明朝" w:hAnsi="ＭＳ 明朝"/>
                                <w:color w:val="000000" w:themeColor="text1"/>
                                <w:sz w:val="22"/>
                              </w:rPr>
                              <w:t>低下を</w:t>
                            </w:r>
                            <w:r w:rsidRPr="00F42774">
                              <w:rPr>
                                <w:rFonts w:ascii="ＭＳ 明朝" w:eastAsia="ＭＳ 明朝" w:hAnsi="ＭＳ 明朝" w:hint="eastAsia"/>
                                <w:color w:val="000000" w:themeColor="text1"/>
                                <w:sz w:val="22"/>
                              </w:rPr>
                              <w:t>できるだけ</w:t>
                            </w:r>
                          </w:p>
                          <w:p w14:paraId="3F474865" w14:textId="167CA371" w:rsidR="00F42774" w:rsidRPr="00F42774" w:rsidRDefault="00F42774" w:rsidP="00B34405">
                            <w:pPr>
                              <w:spacing w:line="280" w:lineRule="exact"/>
                              <w:rPr>
                                <w:rFonts w:ascii="ＭＳ 明朝" w:eastAsia="ＭＳ 明朝" w:hAnsi="ＭＳ 明朝"/>
                                <w:sz w:val="22"/>
                              </w:rPr>
                            </w:pPr>
                            <w:r w:rsidRPr="00F42774">
                              <w:rPr>
                                <w:rFonts w:ascii="ＭＳ 明朝" w:eastAsia="ＭＳ 明朝" w:hAnsi="ＭＳ 明朝" w:hint="eastAsia"/>
                                <w:color w:val="000000" w:themeColor="text1"/>
                                <w:sz w:val="22"/>
                              </w:rPr>
                              <w:t>防ぐための生活行動をとることができるよう援助する。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3F61E" id="テキスト ボックス 1" o:spid="_x0000_s1027" type="#_x0000_t202" style="position:absolute;left:0;text-align:left;margin-left:20.55pt;margin-top:105.65pt;width:452.25pt;height:6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" fillcolor="white [3201]" strokeweight=".5pt">
                <v:textbox>
                  <w:txbxContent>
                    <w:p w14:paraId="755454D4" w14:textId="77777777" w:rsidR="00F42774" w:rsidRPr="00F42774" w:rsidRDefault="00F42774" w:rsidP="00B34405">
                      <w:pPr>
                        <w:spacing w:line="280" w:lineRule="exact"/>
                        <w:rPr>
                          <w:rFonts w:ascii="ＭＳ 明朝" w:eastAsia="ＭＳ 明朝" w:hAnsi="ＭＳ 明朝"/>
                          <w:sz w:val="22"/>
                        </w:rPr>
                      </w:pPr>
                      <w:r w:rsidRPr="00F42774">
                        <w:rPr>
                          <w:rFonts w:ascii="ＭＳ 明朝" w:eastAsia="ＭＳ 明朝" w:hAnsi="ＭＳ 明朝" w:hint="eastAsia"/>
                          <w:sz w:val="22"/>
                        </w:rPr>
                        <w:t>〈避難所活動の目的〉</w:t>
                      </w:r>
                    </w:p>
                    <w:p w14:paraId="3D59199E" w14:textId="77777777" w:rsidR="00B34405" w:rsidRDefault="00F42774" w:rsidP="00B34405">
                      <w:pPr>
                        <w:spacing w:line="280" w:lineRule="exact"/>
                        <w:rPr>
                          <w:rFonts w:ascii="ＭＳ 明朝" w:eastAsia="ＭＳ 明朝" w:hAnsi="ＭＳ 明朝"/>
                          <w:color w:val="000000" w:themeColor="text1"/>
                          <w:sz w:val="22"/>
                        </w:rPr>
                      </w:pPr>
                      <w:r w:rsidRPr="00F42774">
                        <w:rPr>
                          <w:rFonts w:ascii="ＭＳ 明朝" w:eastAsia="ＭＳ 明朝" w:hAnsi="ＭＳ 明朝" w:hint="eastAsia"/>
                          <w:sz w:val="22"/>
                        </w:rPr>
                        <w:t xml:space="preserve">　避難生活</w:t>
                      </w:r>
                      <w:r w:rsidRPr="00F42774">
                        <w:rPr>
                          <w:rFonts w:ascii="ＭＳ 明朝" w:eastAsia="ＭＳ 明朝" w:hAnsi="ＭＳ 明朝"/>
                          <w:sz w:val="22"/>
                        </w:rPr>
                        <w:t>によって引き起こされる</w:t>
                      </w:r>
                      <w:r w:rsidRPr="00F42774">
                        <w:rPr>
                          <w:rFonts w:ascii="ＭＳ 明朝" w:eastAsia="ＭＳ 明朝" w:hAnsi="ＭＳ 明朝" w:hint="eastAsia"/>
                          <w:sz w:val="22"/>
                        </w:rPr>
                        <w:t>健康被害を</w:t>
                      </w:r>
                      <w:r w:rsidRPr="00F42774">
                        <w:rPr>
                          <w:rFonts w:ascii="ＭＳ 明朝" w:eastAsia="ＭＳ 明朝" w:hAnsi="ＭＳ 明朝"/>
                          <w:sz w:val="22"/>
                        </w:rPr>
                        <w:t>予防し、</w:t>
                      </w:r>
                      <w:r w:rsidRPr="00F42774">
                        <w:rPr>
                          <w:rFonts w:ascii="ＭＳ 明朝" w:eastAsia="ＭＳ 明朝" w:hAnsi="ＭＳ 明朝" w:hint="eastAsia"/>
                          <w:sz w:val="22"/>
                        </w:rPr>
                        <w:t>健康レベルの低下</w:t>
                      </w:r>
                      <w:r w:rsidRPr="00F42774">
                        <w:rPr>
                          <w:rFonts w:ascii="ＭＳ 明朝" w:eastAsia="ＭＳ 明朝" w:hAnsi="ＭＳ 明朝" w:hint="eastAsia"/>
                          <w:color w:val="000000" w:themeColor="text1"/>
                          <w:sz w:val="22"/>
                        </w:rPr>
                        <w:t>した</w:t>
                      </w:r>
                      <w:r w:rsidRPr="00F42774">
                        <w:rPr>
                          <w:rFonts w:ascii="ＭＳ 明朝" w:eastAsia="ＭＳ 明朝" w:hAnsi="ＭＳ 明朝"/>
                          <w:color w:val="000000" w:themeColor="text1"/>
                          <w:sz w:val="22"/>
                        </w:rPr>
                        <w:t>者</w:t>
                      </w:r>
                      <w:r w:rsidRPr="00F42774">
                        <w:rPr>
                          <w:rFonts w:ascii="ＭＳ 明朝" w:eastAsia="ＭＳ 明朝" w:hAnsi="ＭＳ 明朝" w:hint="eastAsia"/>
                          <w:color w:val="000000" w:themeColor="text1"/>
                          <w:sz w:val="22"/>
                        </w:rPr>
                        <w:t>を早期</w:t>
                      </w:r>
                    </w:p>
                    <w:p w14:paraId="4696E1D8" w14:textId="77777777" w:rsidR="00B34405" w:rsidRDefault="00F42774" w:rsidP="00B34405">
                      <w:pPr>
                        <w:spacing w:line="280" w:lineRule="exact"/>
                        <w:rPr>
                          <w:rFonts w:ascii="ＭＳ 明朝" w:eastAsia="ＭＳ 明朝" w:hAnsi="ＭＳ 明朝"/>
                          <w:color w:val="000000" w:themeColor="text1"/>
                          <w:sz w:val="22"/>
                        </w:rPr>
                      </w:pPr>
                      <w:r w:rsidRPr="00F42774">
                        <w:rPr>
                          <w:rFonts w:ascii="ＭＳ 明朝" w:eastAsia="ＭＳ 明朝" w:hAnsi="ＭＳ 明朝"/>
                          <w:color w:val="000000" w:themeColor="text1"/>
                          <w:sz w:val="22"/>
                        </w:rPr>
                        <w:t>に発見し</w:t>
                      </w:r>
                      <w:r w:rsidRPr="00F42774">
                        <w:rPr>
                          <w:rFonts w:ascii="ＭＳ 明朝" w:eastAsia="ＭＳ 明朝" w:hAnsi="ＭＳ 明朝" w:hint="eastAsia"/>
                          <w:color w:val="000000" w:themeColor="text1"/>
                          <w:sz w:val="22"/>
                        </w:rPr>
                        <w:t>て治療や各種サービスに結び付けるとともに、健康レベルの</w:t>
                      </w:r>
                      <w:r w:rsidRPr="00F42774">
                        <w:rPr>
                          <w:rFonts w:ascii="ＭＳ 明朝" w:eastAsia="ＭＳ 明朝" w:hAnsi="ＭＳ 明朝"/>
                          <w:color w:val="000000" w:themeColor="text1"/>
                          <w:sz w:val="22"/>
                        </w:rPr>
                        <w:t>低下を</w:t>
                      </w:r>
                      <w:r w:rsidRPr="00F42774">
                        <w:rPr>
                          <w:rFonts w:ascii="ＭＳ 明朝" w:eastAsia="ＭＳ 明朝" w:hAnsi="ＭＳ 明朝" w:hint="eastAsia"/>
                          <w:color w:val="000000" w:themeColor="text1"/>
                          <w:sz w:val="22"/>
                        </w:rPr>
                        <w:t>できるだけ</w:t>
                      </w:r>
                    </w:p>
                    <w:p w14:paraId="3F474865" w14:textId="167CA371" w:rsidR="00F42774" w:rsidRPr="00F42774" w:rsidRDefault="00F42774" w:rsidP="00B34405">
                      <w:pPr>
                        <w:spacing w:line="280" w:lineRule="exact"/>
                        <w:rPr>
                          <w:rFonts w:ascii="ＭＳ 明朝" w:eastAsia="ＭＳ 明朝" w:hAnsi="ＭＳ 明朝"/>
                          <w:sz w:val="22"/>
                        </w:rPr>
                      </w:pPr>
                      <w:r w:rsidRPr="00F42774">
                        <w:rPr>
                          <w:rFonts w:ascii="ＭＳ 明朝" w:eastAsia="ＭＳ 明朝" w:hAnsi="ＭＳ 明朝" w:hint="eastAsia"/>
                          <w:color w:val="000000" w:themeColor="text1"/>
                          <w:sz w:val="22"/>
                        </w:rPr>
                        <w:t>防ぐための生活行動をとることができるよう援助する。</w:t>
                      </w:r>
                    </w:p>
                  </w:txbxContent>
                </v:textbox>
                <w10:wrap anchorx="margin"/>
              </v:shape>
            </w:pict>
          </mc:Fallback>
        </mc:AlternateContent>
      </w:r>
      <w:r w:rsidR="00F42774" w:rsidRPr="00F42774">
        <w:rPr>
          <w:rFonts w:ascii="ＭＳ 明朝" w:eastAsia="ＭＳ 明朝" w:hAnsi="ＭＳ 明朝" w:hint="eastAsia"/>
          <w:color w:val="000000" w:themeColor="text1"/>
          <w:sz w:val="28"/>
        </w:rPr>
        <w:t>避難所日報　記載要領（2020年版）</w:t>
      </w:r>
    </w:p>
    <w:p w14:paraId="7B4A35DB" w14:textId="77777777" w:rsidR="008F2ACD" w:rsidRDefault="008F2ACD" w:rsidP="00F42774">
      <w:pPr>
        <w:ind w:firstLineChars="200" w:firstLine="442"/>
        <w:rPr>
          <w:rFonts w:ascii="ＭＳ 明朝" w:eastAsia="ＭＳ 明朝" w:hAnsi="ＭＳ 明朝"/>
          <w:color w:val="000000" w:themeColor="text1"/>
          <w:sz w:val="22"/>
        </w:rPr>
      </w:pPr>
    </w:p>
    <w:p w14:paraId="232938CD" w14:textId="199B70FC" w:rsidR="00F42774" w:rsidRPr="00F42774" w:rsidRDefault="00F42774" w:rsidP="00F42774">
      <w:pPr>
        <w:ind w:firstLineChars="200" w:firstLine="442"/>
        <w:rPr>
          <w:rFonts w:ascii="ＭＳ 明朝" w:eastAsia="ＭＳ 明朝" w:hAnsi="ＭＳ 明朝"/>
          <w:color w:val="000000" w:themeColor="text1"/>
          <w:sz w:val="22"/>
        </w:rPr>
      </w:pPr>
      <w:bookmarkStart w:id="0" w:name="_GoBack"/>
      <w:bookmarkEnd w:id="0"/>
      <w:r w:rsidRPr="00F42774">
        <w:rPr>
          <w:rFonts w:ascii="ＭＳ 明朝" w:eastAsia="ＭＳ 明朝" w:hAnsi="ＭＳ 明朝" w:hint="eastAsia"/>
          <w:color w:val="000000" w:themeColor="text1"/>
          <w:sz w:val="22"/>
        </w:rPr>
        <w:lastRenderedPageBreak/>
        <w:t>記入する際には、以下を参考にする。</w:t>
      </w:r>
    </w:p>
    <w:p w14:paraId="7F74E43D" w14:textId="77777777" w:rsidR="00F42774" w:rsidRPr="00F42774" w:rsidRDefault="00F42774" w:rsidP="00F42774">
      <w:pPr>
        <w:ind w:firstLineChars="200" w:firstLine="442"/>
        <w:rPr>
          <w:rFonts w:ascii="ＭＳ 明朝" w:eastAsia="ＭＳ 明朝" w:hAnsi="ＭＳ 明朝"/>
          <w:color w:val="000000" w:themeColor="text1"/>
          <w:sz w:val="22"/>
        </w:rPr>
      </w:pPr>
    </w:p>
    <w:p w14:paraId="4264FB36" w14:textId="77777777" w:rsidR="00F42774" w:rsidRPr="00F42774" w:rsidRDefault="00F42774" w:rsidP="00876CE0">
      <w:pPr>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bdr w:val="single" w:sz="4" w:space="0" w:color="auto"/>
        </w:rPr>
        <w:t>避難所日報（避難所状況）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693"/>
        <w:gridCol w:w="5528"/>
      </w:tblGrid>
      <w:tr w:rsidR="00F42774" w:rsidRPr="00F42774" w14:paraId="00700F04" w14:textId="77777777" w:rsidTr="00B34405">
        <w:trPr>
          <w:trHeight w:val="375"/>
        </w:trPr>
        <w:tc>
          <w:tcPr>
            <w:tcW w:w="3544" w:type="dxa"/>
            <w:gridSpan w:val="2"/>
          </w:tcPr>
          <w:p w14:paraId="3706149E" w14:textId="77777777" w:rsidR="00F42774" w:rsidRPr="00F42774" w:rsidRDefault="00F42774" w:rsidP="001B29EF">
            <w:pPr>
              <w:spacing w:line="320" w:lineRule="exact"/>
              <w:jc w:val="center"/>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項　　目</w:t>
            </w:r>
          </w:p>
        </w:tc>
        <w:tc>
          <w:tcPr>
            <w:tcW w:w="5528" w:type="dxa"/>
          </w:tcPr>
          <w:p w14:paraId="7F51CE9B" w14:textId="77777777" w:rsidR="00F42774" w:rsidRPr="00F42774" w:rsidRDefault="00F42774" w:rsidP="001B29EF">
            <w:pPr>
              <w:spacing w:line="320" w:lineRule="exact"/>
              <w:jc w:val="center"/>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留意事項</w:t>
            </w:r>
          </w:p>
        </w:tc>
      </w:tr>
      <w:tr w:rsidR="00F42774" w:rsidRPr="00F42774" w14:paraId="53FE58CB" w14:textId="77777777" w:rsidTr="00B34405">
        <w:trPr>
          <w:trHeight w:val="323"/>
        </w:trPr>
        <w:tc>
          <w:tcPr>
            <w:tcW w:w="851" w:type="dxa"/>
            <w:vMerge w:val="restart"/>
            <w:tcBorders>
              <w:right w:val="single" w:sz="4" w:space="0" w:color="000000" w:themeColor="text1"/>
            </w:tcBorders>
            <w:textDirection w:val="tbRlV"/>
            <w:vAlign w:val="center"/>
          </w:tcPr>
          <w:p w14:paraId="65FCC5EC" w14:textId="77777777" w:rsidR="00F42774" w:rsidRPr="00F42774" w:rsidRDefault="00F42774" w:rsidP="001B29EF">
            <w:pPr>
              <w:spacing w:line="320" w:lineRule="exact"/>
              <w:ind w:right="113" w:firstLineChars="200" w:firstLine="442"/>
              <w:jc w:val="center"/>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避難施設基本情報</w:t>
            </w:r>
          </w:p>
        </w:tc>
        <w:tc>
          <w:tcPr>
            <w:tcW w:w="2693" w:type="dxa"/>
            <w:vAlign w:val="center"/>
          </w:tcPr>
          <w:p w14:paraId="2D41D4CA" w14:textId="77777777" w:rsidR="00F42774" w:rsidRPr="00F42774" w:rsidRDefault="00F42774" w:rsidP="001B29EF">
            <w:pPr>
              <w:spacing w:line="32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避難所コード</w:t>
            </w:r>
          </w:p>
        </w:tc>
        <w:tc>
          <w:tcPr>
            <w:tcW w:w="5528" w:type="dxa"/>
          </w:tcPr>
          <w:p w14:paraId="518D1775" w14:textId="77777777" w:rsidR="00F42774" w:rsidRPr="00F42774" w:rsidRDefault="00F42774" w:rsidP="001B29EF">
            <w:pPr>
              <w:spacing w:line="320" w:lineRule="exact"/>
              <w:ind w:left="442" w:hangingChars="200" w:hanging="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・市町村担当者等からの情報に基づき記載する。</w:t>
            </w:r>
          </w:p>
          <w:p w14:paraId="2CC9C7AF" w14:textId="77777777" w:rsidR="00F42774" w:rsidRPr="00F42774" w:rsidRDefault="00F42774" w:rsidP="001B29EF">
            <w:pPr>
              <w:spacing w:line="320" w:lineRule="exact"/>
              <w:ind w:left="221" w:hangingChars="100" w:hanging="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・避難所日報を写真に撮影して送信する場合には、下の記入欄にも同じ番号を記載する。</w:t>
            </w:r>
          </w:p>
        </w:tc>
      </w:tr>
      <w:tr w:rsidR="00F42774" w:rsidRPr="00F42774" w14:paraId="0C1CF091" w14:textId="77777777" w:rsidTr="00B34405">
        <w:trPr>
          <w:trHeight w:val="674"/>
        </w:trPr>
        <w:tc>
          <w:tcPr>
            <w:tcW w:w="851" w:type="dxa"/>
            <w:vMerge/>
            <w:tcBorders>
              <w:right w:val="single" w:sz="4" w:space="0" w:color="000000" w:themeColor="text1"/>
            </w:tcBorders>
            <w:vAlign w:val="center"/>
          </w:tcPr>
          <w:p w14:paraId="5FA143E1" w14:textId="77777777" w:rsidR="00F42774" w:rsidRPr="00F42774" w:rsidRDefault="00F42774" w:rsidP="001B29EF">
            <w:pPr>
              <w:spacing w:line="320" w:lineRule="exact"/>
              <w:ind w:firstLineChars="200" w:firstLine="442"/>
              <w:rPr>
                <w:rFonts w:ascii="ＭＳ 明朝" w:eastAsia="ＭＳ 明朝" w:hAnsi="ＭＳ 明朝"/>
                <w:color w:val="000000" w:themeColor="text1"/>
                <w:sz w:val="22"/>
              </w:rPr>
            </w:pPr>
          </w:p>
        </w:tc>
        <w:tc>
          <w:tcPr>
            <w:tcW w:w="2693" w:type="dxa"/>
            <w:tcBorders>
              <w:left w:val="single" w:sz="4" w:space="0" w:color="000000" w:themeColor="text1"/>
              <w:bottom w:val="single" w:sz="4" w:space="0" w:color="000000" w:themeColor="text1"/>
            </w:tcBorders>
            <w:vAlign w:val="center"/>
          </w:tcPr>
          <w:p w14:paraId="48B5EA4D" w14:textId="77777777" w:rsidR="00F42774" w:rsidRPr="00F42774" w:rsidRDefault="00F42774" w:rsidP="001B29EF">
            <w:pPr>
              <w:spacing w:line="32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食事提供人数</w:t>
            </w:r>
          </w:p>
        </w:tc>
        <w:tc>
          <w:tcPr>
            <w:tcW w:w="5528" w:type="dxa"/>
          </w:tcPr>
          <w:p w14:paraId="05EA6478" w14:textId="77777777" w:rsidR="00F42774" w:rsidRPr="00F42774" w:rsidRDefault="00F42774" w:rsidP="001B29EF">
            <w:pPr>
              <w:spacing w:line="320" w:lineRule="exact"/>
              <w:ind w:left="234" w:hangingChars="106" w:hanging="234"/>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・避難所以外の居所から避難所での食事提供を受けるのみの者への提供数も含めて記載する。また、朝・昼・夕のいずれかで最も多い数を記載する。</w:t>
            </w:r>
          </w:p>
        </w:tc>
      </w:tr>
      <w:tr w:rsidR="00F42774" w:rsidRPr="00F42774" w14:paraId="66504240" w14:textId="77777777" w:rsidTr="00B34405">
        <w:trPr>
          <w:trHeight w:val="660"/>
        </w:trPr>
        <w:tc>
          <w:tcPr>
            <w:tcW w:w="851" w:type="dxa"/>
            <w:vMerge/>
            <w:tcBorders>
              <w:right w:val="single" w:sz="4" w:space="0" w:color="000000" w:themeColor="text1"/>
            </w:tcBorders>
            <w:vAlign w:val="center"/>
          </w:tcPr>
          <w:p w14:paraId="4D459B27" w14:textId="77777777" w:rsidR="00F42774" w:rsidRPr="00F42774" w:rsidRDefault="00F42774" w:rsidP="001B29EF">
            <w:pPr>
              <w:spacing w:line="320" w:lineRule="exact"/>
              <w:ind w:firstLineChars="200" w:firstLine="442"/>
              <w:rPr>
                <w:rFonts w:ascii="ＭＳ 明朝" w:eastAsia="ＭＳ 明朝" w:hAnsi="ＭＳ 明朝"/>
                <w:color w:val="000000" w:themeColor="text1"/>
                <w:sz w:val="22"/>
              </w:rPr>
            </w:pPr>
          </w:p>
        </w:tc>
        <w:tc>
          <w:tcPr>
            <w:tcW w:w="2693" w:type="dxa"/>
            <w:tcBorders>
              <w:top w:val="single" w:sz="4" w:space="0" w:color="000000" w:themeColor="text1"/>
              <w:left w:val="single" w:sz="4" w:space="0" w:color="000000" w:themeColor="text1"/>
              <w:bottom w:val="single" w:sz="4" w:space="0" w:color="auto"/>
            </w:tcBorders>
            <w:vAlign w:val="center"/>
          </w:tcPr>
          <w:p w14:paraId="025E1504" w14:textId="77777777" w:rsidR="00F42774" w:rsidRPr="00F42774" w:rsidRDefault="00F42774" w:rsidP="001B29EF">
            <w:pPr>
              <w:spacing w:line="32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車中泊</w:t>
            </w:r>
          </w:p>
        </w:tc>
        <w:tc>
          <w:tcPr>
            <w:tcW w:w="5528" w:type="dxa"/>
            <w:tcBorders>
              <w:bottom w:val="single" w:sz="4" w:space="0" w:color="auto"/>
            </w:tcBorders>
          </w:tcPr>
          <w:p w14:paraId="6E58F8DE" w14:textId="77777777" w:rsidR="00F42774" w:rsidRPr="00F42774" w:rsidRDefault="00F42774" w:rsidP="001B29EF">
            <w:pPr>
              <w:spacing w:line="320" w:lineRule="exact"/>
              <w:ind w:left="234" w:hangingChars="106" w:hanging="234"/>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・避難所敷地内及び周辺で車中泊を行っている避難者の有無と、「有」の場合は人数の概数を記載する。人数が把握できない場合は、「</w:t>
            </w:r>
            <w:r w:rsidRPr="00F42774">
              <w:rPr>
                <w:rFonts w:ascii="Segoe UI Emoji" w:eastAsia="Segoe UI Emoji" w:hAnsi="Segoe UI Emoji" w:cs="Segoe UI Emoji"/>
                <w:color w:val="000000" w:themeColor="text1"/>
                <w:sz w:val="22"/>
              </w:rPr>
              <w:t>○○</w:t>
            </w:r>
            <w:r w:rsidRPr="00F42774">
              <w:rPr>
                <w:rFonts w:ascii="ＭＳ 明朝" w:eastAsia="ＭＳ 明朝" w:hAnsi="ＭＳ 明朝" w:hint="eastAsia"/>
                <w:color w:val="000000" w:themeColor="text1"/>
                <w:sz w:val="22"/>
              </w:rPr>
              <w:t>台」として車の台数を記載する。</w:t>
            </w:r>
          </w:p>
        </w:tc>
      </w:tr>
      <w:tr w:rsidR="00F42774" w:rsidRPr="00F42774" w14:paraId="3C51A922" w14:textId="77777777" w:rsidTr="00B34405">
        <w:trPr>
          <w:trHeight w:val="641"/>
        </w:trPr>
        <w:tc>
          <w:tcPr>
            <w:tcW w:w="851" w:type="dxa"/>
            <w:vMerge/>
            <w:tcBorders>
              <w:right w:val="single" w:sz="4" w:space="0" w:color="000000" w:themeColor="text1"/>
            </w:tcBorders>
            <w:vAlign w:val="center"/>
          </w:tcPr>
          <w:p w14:paraId="300A8DDB" w14:textId="77777777" w:rsidR="00F42774" w:rsidRPr="00F42774" w:rsidRDefault="00F42774" w:rsidP="001B29EF">
            <w:pPr>
              <w:spacing w:line="320" w:lineRule="exact"/>
              <w:ind w:firstLineChars="200" w:firstLine="442"/>
              <w:rPr>
                <w:rFonts w:ascii="ＭＳ 明朝" w:eastAsia="ＭＳ 明朝" w:hAnsi="ＭＳ 明朝"/>
                <w:color w:val="000000" w:themeColor="text1"/>
                <w:sz w:val="22"/>
              </w:rPr>
            </w:pPr>
          </w:p>
        </w:tc>
        <w:tc>
          <w:tcPr>
            <w:tcW w:w="2693" w:type="dxa"/>
            <w:tcBorders>
              <w:top w:val="single" w:sz="4" w:space="0" w:color="auto"/>
              <w:left w:val="single" w:sz="4" w:space="0" w:color="000000" w:themeColor="text1"/>
              <w:bottom w:val="single" w:sz="4" w:space="0" w:color="auto"/>
            </w:tcBorders>
            <w:vAlign w:val="center"/>
          </w:tcPr>
          <w:p w14:paraId="1FF0E706" w14:textId="77777777" w:rsidR="00F42774" w:rsidRPr="00F42774" w:rsidRDefault="00F42774" w:rsidP="001B29EF">
            <w:pPr>
              <w:spacing w:line="32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外部支援・ボランティア</w:t>
            </w:r>
          </w:p>
        </w:tc>
        <w:tc>
          <w:tcPr>
            <w:tcW w:w="5528" w:type="dxa"/>
            <w:tcBorders>
              <w:top w:val="single" w:sz="4" w:space="0" w:color="auto"/>
              <w:bottom w:val="single" w:sz="4" w:space="0" w:color="auto"/>
            </w:tcBorders>
            <w:vAlign w:val="center"/>
          </w:tcPr>
          <w:p w14:paraId="77DB8A32" w14:textId="77777777" w:rsidR="00F42774" w:rsidRPr="00F42774" w:rsidRDefault="00F42774" w:rsidP="001B29EF">
            <w:pPr>
              <w:spacing w:line="320" w:lineRule="exact"/>
              <w:ind w:left="234" w:hangingChars="106" w:hanging="234"/>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・避難所に入っている支援チーム等の有無と、「有」の場合は、種類（職種等）、人数等を記載する。</w:t>
            </w:r>
          </w:p>
        </w:tc>
      </w:tr>
      <w:tr w:rsidR="00F42774" w:rsidRPr="00F42774" w14:paraId="48C07B9D" w14:textId="77777777" w:rsidTr="00B34405">
        <w:trPr>
          <w:cantSplit/>
          <w:trHeight w:val="902"/>
        </w:trPr>
        <w:tc>
          <w:tcPr>
            <w:tcW w:w="851" w:type="dxa"/>
            <w:vMerge w:val="restart"/>
            <w:tcBorders>
              <w:right w:val="single" w:sz="4" w:space="0" w:color="000000" w:themeColor="text1"/>
            </w:tcBorders>
            <w:textDirection w:val="tbRlV"/>
            <w:vAlign w:val="center"/>
          </w:tcPr>
          <w:p w14:paraId="23D258B1" w14:textId="77777777" w:rsidR="00F42774" w:rsidRPr="00F42774" w:rsidRDefault="00F42774" w:rsidP="001B29EF">
            <w:pPr>
              <w:spacing w:line="320" w:lineRule="exact"/>
              <w:ind w:left="113" w:right="113"/>
              <w:jc w:val="center"/>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設備状況と衛生面</w:t>
            </w:r>
          </w:p>
        </w:tc>
        <w:tc>
          <w:tcPr>
            <w:tcW w:w="2693" w:type="dxa"/>
            <w:tcBorders>
              <w:top w:val="single" w:sz="4" w:space="0" w:color="auto"/>
              <w:left w:val="single" w:sz="4" w:space="0" w:color="000000" w:themeColor="text1"/>
              <w:bottom w:val="single" w:sz="4" w:space="0" w:color="auto"/>
            </w:tcBorders>
            <w:vAlign w:val="center"/>
          </w:tcPr>
          <w:p w14:paraId="57A141E3" w14:textId="77777777" w:rsidR="00F42774" w:rsidRPr="00F42774" w:rsidRDefault="00F42774" w:rsidP="001B29EF">
            <w:pPr>
              <w:spacing w:line="32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スペース過密度</w:t>
            </w:r>
          </w:p>
        </w:tc>
        <w:tc>
          <w:tcPr>
            <w:tcW w:w="5528" w:type="dxa"/>
            <w:tcBorders>
              <w:top w:val="single" w:sz="4" w:space="0" w:color="auto"/>
              <w:bottom w:val="single" w:sz="4" w:space="0" w:color="auto"/>
            </w:tcBorders>
            <w:vAlign w:val="center"/>
          </w:tcPr>
          <w:p w14:paraId="60697528" w14:textId="77777777" w:rsidR="00F42774" w:rsidRPr="00F42774" w:rsidRDefault="00F42774" w:rsidP="001B29EF">
            <w:pPr>
              <w:spacing w:line="320" w:lineRule="exact"/>
              <w:ind w:left="234" w:hangingChars="106" w:hanging="234"/>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・昼間でも夜間でも、手足を伸ばして寝るスペースがあり、人が歩く通路(新聞紙見開き横の長さくらい)が確保されている場合は、「適度」と判断する。</w:t>
            </w:r>
          </w:p>
        </w:tc>
      </w:tr>
      <w:tr w:rsidR="00F42774" w:rsidRPr="00F42774" w14:paraId="01D2F5E4" w14:textId="77777777" w:rsidTr="00B34405">
        <w:trPr>
          <w:cantSplit/>
          <w:trHeight w:val="964"/>
        </w:trPr>
        <w:tc>
          <w:tcPr>
            <w:tcW w:w="851" w:type="dxa"/>
            <w:vMerge/>
            <w:tcBorders>
              <w:right w:val="single" w:sz="4" w:space="0" w:color="000000" w:themeColor="text1"/>
            </w:tcBorders>
            <w:textDirection w:val="tbRlV"/>
            <w:vAlign w:val="center"/>
          </w:tcPr>
          <w:p w14:paraId="1B530816" w14:textId="77777777" w:rsidR="00F42774" w:rsidRPr="00F42774" w:rsidRDefault="00F42774" w:rsidP="001B29EF">
            <w:pPr>
              <w:spacing w:before="240" w:line="320" w:lineRule="exact"/>
              <w:ind w:left="113" w:right="113"/>
              <w:rPr>
                <w:rFonts w:ascii="ＭＳ 明朝" w:eastAsia="ＭＳ 明朝" w:hAnsi="ＭＳ 明朝"/>
                <w:color w:val="000000" w:themeColor="text1"/>
                <w:sz w:val="22"/>
              </w:rPr>
            </w:pPr>
          </w:p>
        </w:tc>
        <w:tc>
          <w:tcPr>
            <w:tcW w:w="2693" w:type="dxa"/>
            <w:tcBorders>
              <w:left w:val="single" w:sz="4" w:space="0" w:color="000000" w:themeColor="text1"/>
            </w:tcBorders>
            <w:vAlign w:val="center"/>
          </w:tcPr>
          <w:p w14:paraId="5B69E37F" w14:textId="77777777" w:rsidR="00F42774" w:rsidRPr="00F42774" w:rsidRDefault="00F42774" w:rsidP="001B29EF">
            <w:pPr>
              <w:spacing w:line="32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プライバシーの確保</w:t>
            </w:r>
          </w:p>
        </w:tc>
        <w:tc>
          <w:tcPr>
            <w:tcW w:w="5528" w:type="dxa"/>
            <w:vAlign w:val="center"/>
          </w:tcPr>
          <w:p w14:paraId="08495F20" w14:textId="77777777" w:rsidR="00F42774" w:rsidRPr="00F42774" w:rsidRDefault="00F42774" w:rsidP="001B29EF">
            <w:pPr>
              <w:spacing w:line="320" w:lineRule="exact"/>
              <w:ind w:left="234" w:hangingChars="106" w:hanging="234"/>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・居室の間仕切り用パーティションや男女別トイレ、洗濯干し場等、プライバシーが確保されている環境であれば「適」とし、「不適」の場合は優先的な課題を特記事項に記載する。</w:t>
            </w:r>
          </w:p>
        </w:tc>
      </w:tr>
      <w:tr w:rsidR="00F42774" w:rsidRPr="00F42774" w14:paraId="0EBAD314" w14:textId="77777777" w:rsidTr="00B34405">
        <w:trPr>
          <w:cantSplit/>
          <w:trHeight w:val="441"/>
        </w:trPr>
        <w:tc>
          <w:tcPr>
            <w:tcW w:w="851" w:type="dxa"/>
            <w:vMerge/>
            <w:tcBorders>
              <w:right w:val="single" w:sz="4" w:space="0" w:color="000000" w:themeColor="text1"/>
            </w:tcBorders>
            <w:textDirection w:val="tbRlV"/>
            <w:vAlign w:val="center"/>
          </w:tcPr>
          <w:p w14:paraId="152FE633" w14:textId="77777777" w:rsidR="00F42774" w:rsidRPr="00F42774" w:rsidRDefault="00F42774" w:rsidP="001B29EF">
            <w:pPr>
              <w:spacing w:before="240" w:line="320" w:lineRule="exact"/>
              <w:ind w:left="113" w:right="113"/>
              <w:rPr>
                <w:rFonts w:ascii="ＭＳ 明朝" w:eastAsia="ＭＳ 明朝" w:hAnsi="ＭＳ 明朝"/>
                <w:color w:val="000000" w:themeColor="text1"/>
                <w:sz w:val="22"/>
              </w:rPr>
            </w:pPr>
          </w:p>
        </w:tc>
        <w:tc>
          <w:tcPr>
            <w:tcW w:w="2693" w:type="dxa"/>
            <w:tcBorders>
              <w:left w:val="single" w:sz="4" w:space="0" w:color="000000" w:themeColor="text1"/>
            </w:tcBorders>
            <w:vAlign w:val="center"/>
          </w:tcPr>
          <w:p w14:paraId="699EF91C" w14:textId="77777777" w:rsidR="00F42774" w:rsidRPr="00F42774" w:rsidRDefault="00F42774" w:rsidP="001B29EF">
            <w:pPr>
              <w:spacing w:line="32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トイレ</w:t>
            </w:r>
          </w:p>
        </w:tc>
        <w:tc>
          <w:tcPr>
            <w:tcW w:w="5528" w:type="dxa"/>
            <w:vAlign w:val="center"/>
          </w:tcPr>
          <w:p w14:paraId="12C79C10" w14:textId="77777777" w:rsidR="00F42774" w:rsidRPr="00F42774" w:rsidRDefault="00F42774" w:rsidP="001B29EF">
            <w:pPr>
              <w:spacing w:line="320" w:lineRule="exact"/>
              <w:ind w:left="234" w:hangingChars="106" w:hanging="234"/>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・要配慮者が使用できるトイレがない場合は、その旨特記事項に記載する。</w:t>
            </w:r>
          </w:p>
        </w:tc>
      </w:tr>
      <w:tr w:rsidR="00F42774" w:rsidRPr="00F42774" w14:paraId="4E0AF202" w14:textId="77777777" w:rsidTr="00B34405">
        <w:trPr>
          <w:cantSplit/>
          <w:trHeight w:val="1115"/>
        </w:trPr>
        <w:tc>
          <w:tcPr>
            <w:tcW w:w="851" w:type="dxa"/>
            <w:tcBorders>
              <w:right w:val="single" w:sz="4" w:space="0" w:color="000000" w:themeColor="text1"/>
            </w:tcBorders>
            <w:textDirection w:val="tbRlV"/>
            <w:vAlign w:val="center"/>
          </w:tcPr>
          <w:p w14:paraId="304061C3" w14:textId="77777777" w:rsidR="00F42774" w:rsidRPr="00F42774" w:rsidRDefault="00F42774" w:rsidP="001B29EF">
            <w:pPr>
              <w:spacing w:line="320" w:lineRule="exact"/>
              <w:ind w:right="113"/>
              <w:jc w:val="center"/>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食事提供</w:t>
            </w:r>
          </w:p>
        </w:tc>
        <w:tc>
          <w:tcPr>
            <w:tcW w:w="2693" w:type="dxa"/>
            <w:tcBorders>
              <w:top w:val="single" w:sz="4" w:space="0" w:color="auto"/>
              <w:left w:val="single" w:sz="4" w:space="0" w:color="000000" w:themeColor="text1"/>
              <w:bottom w:val="single" w:sz="4" w:space="0" w:color="auto"/>
            </w:tcBorders>
            <w:vAlign w:val="center"/>
          </w:tcPr>
          <w:p w14:paraId="30F331DC" w14:textId="77777777" w:rsidR="00F42774" w:rsidRPr="00F42774" w:rsidRDefault="00F42774" w:rsidP="001B29EF">
            <w:pPr>
              <w:spacing w:line="32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特別食提供</w:t>
            </w:r>
          </w:p>
        </w:tc>
        <w:tc>
          <w:tcPr>
            <w:tcW w:w="5528" w:type="dxa"/>
            <w:tcBorders>
              <w:top w:val="single" w:sz="4" w:space="0" w:color="auto"/>
              <w:bottom w:val="single" w:sz="4" w:space="0" w:color="auto"/>
            </w:tcBorders>
          </w:tcPr>
          <w:p w14:paraId="7CCC8B5A" w14:textId="77777777" w:rsidR="00F42774" w:rsidRPr="00F42774" w:rsidRDefault="00F42774" w:rsidP="001B29EF">
            <w:pPr>
              <w:spacing w:line="320" w:lineRule="exact"/>
              <w:ind w:left="234" w:hangingChars="106" w:hanging="234"/>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・避難所で提供される一般食ではなく、離乳食、アレルギー対応食、腎臓病食、糖尿病食等配慮が必要な食事の提供の有無を記載する。課題があれば特記事項に記載する。</w:t>
            </w:r>
          </w:p>
        </w:tc>
      </w:tr>
    </w:tbl>
    <w:p w14:paraId="14F30960" w14:textId="77777777" w:rsidR="00F42774" w:rsidRDefault="00F42774" w:rsidP="001B29EF">
      <w:pPr>
        <w:spacing w:line="320" w:lineRule="exact"/>
        <w:rPr>
          <w:rFonts w:ascii="ＭＳ 明朝" w:eastAsia="ＭＳ 明朝" w:hAnsi="ＭＳ 明朝"/>
          <w:color w:val="000000" w:themeColor="text1"/>
          <w:sz w:val="22"/>
        </w:rPr>
      </w:pPr>
    </w:p>
    <w:p w14:paraId="4ABB68C3" w14:textId="77777777" w:rsidR="00876CE0" w:rsidRPr="00F42774" w:rsidRDefault="00876CE0" w:rsidP="001B29EF">
      <w:pPr>
        <w:spacing w:line="320" w:lineRule="exact"/>
        <w:rPr>
          <w:rFonts w:ascii="ＭＳ 明朝" w:eastAsia="ＭＳ 明朝" w:hAnsi="ＭＳ 明朝"/>
          <w:color w:val="000000" w:themeColor="text1"/>
          <w:sz w:val="22"/>
        </w:rPr>
      </w:pPr>
    </w:p>
    <w:p w14:paraId="12AEE639" w14:textId="77777777" w:rsidR="00F42774" w:rsidRPr="00F42774" w:rsidRDefault="00F42774" w:rsidP="001B29EF">
      <w:pPr>
        <w:spacing w:line="320" w:lineRule="exact"/>
        <w:jc w:val="left"/>
        <w:rPr>
          <w:rFonts w:ascii="ＭＳ 明朝" w:eastAsia="ＭＳ 明朝" w:hAnsi="ＭＳ 明朝"/>
          <w:color w:val="000000" w:themeColor="text1"/>
          <w:sz w:val="22"/>
          <w:bdr w:val="single" w:sz="4" w:space="0" w:color="auto"/>
        </w:rPr>
      </w:pPr>
      <w:r w:rsidRPr="00F42774">
        <w:rPr>
          <w:rFonts w:ascii="ＭＳ 明朝" w:eastAsia="ＭＳ 明朝" w:hAnsi="ＭＳ 明朝" w:hint="eastAsia"/>
          <w:color w:val="000000" w:themeColor="text1"/>
          <w:sz w:val="22"/>
          <w:bdr w:val="single" w:sz="4" w:space="0" w:color="auto"/>
        </w:rPr>
        <w:t>避難所日報（避難者状況）</w:t>
      </w:r>
    </w:p>
    <w:p w14:paraId="5AC2C2F7" w14:textId="77777777" w:rsidR="00F42774" w:rsidRPr="00F42774" w:rsidRDefault="00F42774" w:rsidP="001B29EF">
      <w:pPr>
        <w:spacing w:line="32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◆配慮を要する者◆</w:t>
      </w:r>
    </w:p>
    <w:p w14:paraId="7CBE68A6" w14:textId="77777777" w:rsidR="00876CE0" w:rsidRDefault="00F42774" w:rsidP="001B29EF">
      <w:pPr>
        <w:spacing w:line="32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〇「人数」：</w:t>
      </w:r>
    </w:p>
    <w:p w14:paraId="3CC08153" w14:textId="77777777" w:rsidR="00B34405" w:rsidRDefault="00876CE0" w:rsidP="001B29EF">
      <w:pPr>
        <w:spacing w:line="320" w:lineRule="exact"/>
        <w:ind w:leftChars="200" w:left="643" w:hangingChars="100" w:hanging="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・ニーズの有無に関わらず、避難者カードに記載がある等、避難所運営担当者等が把握</w:t>
      </w:r>
    </w:p>
    <w:p w14:paraId="226B71CF" w14:textId="77777777" w:rsidR="001B29EF" w:rsidRDefault="00876CE0" w:rsidP="001B29EF">
      <w:pPr>
        <w:spacing w:line="320" w:lineRule="exact"/>
        <w:ind w:leftChars="200" w:left="643" w:hangingChars="100" w:hanging="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している人数を参考に、各項目の状態に当てはまる避難者数を記載する。複数の項目</w:t>
      </w:r>
    </w:p>
    <w:p w14:paraId="2FC1B03A" w14:textId="29A3C28F" w:rsidR="00876CE0" w:rsidRPr="00F42774" w:rsidRDefault="00876CE0" w:rsidP="001B29EF">
      <w:pPr>
        <w:spacing w:line="320" w:lineRule="exact"/>
        <w:ind w:leftChars="200" w:left="643" w:hangingChars="100" w:hanging="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に重複して計上してよい。</w:t>
      </w:r>
    </w:p>
    <w:p w14:paraId="349267BB" w14:textId="77777777" w:rsidR="00876CE0" w:rsidRPr="00F42774" w:rsidRDefault="00876CE0" w:rsidP="001B29EF">
      <w:pPr>
        <w:spacing w:line="32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〇「うち要継続支援人数」：</w:t>
      </w:r>
    </w:p>
    <w:p w14:paraId="6FA22F6C" w14:textId="77777777" w:rsidR="00876CE0" w:rsidRPr="00F42774" w:rsidRDefault="00876CE0" w:rsidP="001B29EF">
      <w:pPr>
        <w:spacing w:line="320" w:lineRule="exact"/>
        <w:ind w:firstLineChars="200" w:firstLine="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・翌日の巡回チーム等が個別に状況確認・支援する必要がある避難者の人数を記載する。</w:t>
      </w:r>
    </w:p>
    <w:p w14:paraId="58656295" w14:textId="77777777" w:rsidR="001B29EF" w:rsidRDefault="00876CE0" w:rsidP="001B29EF">
      <w:pPr>
        <w:spacing w:line="320" w:lineRule="exact"/>
        <w:ind w:leftChars="200" w:left="643" w:hangingChars="100" w:hanging="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・複数の該当する項目がある場合は、最も支援ニーズのある項目に入れる。（例えば、降</w:t>
      </w:r>
    </w:p>
    <w:p w14:paraId="3C022ECE" w14:textId="5FBFB3E6" w:rsidR="00876CE0" w:rsidRPr="00F42774" w:rsidRDefault="00876CE0" w:rsidP="001B29EF">
      <w:pPr>
        <w:spacing w:line="320" w:lineRule="exact"/>
        <w:ind w:leftChars="300" w:left="633"/>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圧薬を服用している高齢者で血圧管理の必要な者は、「服薬者（うち降圧薬）」に記載）</w:t>
      </w:r>
    </w:p>
    <w:p w14:paraId="73601F9E" w14:textId="7D406DD5" w:rsidR="00DF179E" w:rsidRDefault="00876CE0" w:rsidP="001B29EF">
      <w:pPr>
        <w:spacing w:line="320" w:lineRule="exact"/>
        <w:ind w:firstLineChars="200" w:firstLine="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・「◆対応すべきニーズがある者◆」の「有」人数も含む。</w:t>
      </w:r>
    </w:p>
    <w:p w14:paraId="2BC271ED" w14:textId="77777777" w:rsidR="00DB4E14" w:rsidRPr="00876CE0" w:rsidRDefault="00DB4E14" w:rsidP="001B29EF">
      <w:pPr>
        <w:spacing w:line="320" w:lineRule="exact"/>
        <w:ind w:firstLineChars="200" w:firstLine="442"/>
        <w:rPr>
          <w:rFonts w:ascii="ＭＳ 明朝" w:eastAsia="ＭＳ 明朝" w:hAnsi="ＭＳ 明朝"/>
          <w:color w:val="000000" w:themeColor="text1"/>
          <w:sz w:val="22"/>
        </w:rPr>
      </w:pPr>
    </w:p>
    <w:tbl>
      <w:tblPr>
        <w:tblpPr w:leftFromText="142" w:rightFromText="142" w:vertAnchor="text" w:horzAnchor="margin" w:tblpX="279" w:tblpY="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6095"/>
      </w:tblGrid>
      <w:tr w:rsidR="00876CE0" w:rsidRPr="00F42774" w14:paraId="56E7C679" w14:textId="77777777" w:rsidTr="001B29EF">
        <w:trPr>
          <w:trHeight w:val="375"/>
        </w:trPr>
        <w:tc>
          <w:tcPr>
            <w:tcW w:w="3114" w:type="dxa"/>
            <w:vAlign w:val="center"/>
          </w:tcPr>
          <w:p w14:paraId="49A9F6E5" w14:textId="77777777" w:rsidR="00876CE0" w:rsidRPr="00F42774" w:rsidRDefault="00876CE0" w:rsidP="001B29EF">
            <w:pPr>
              <w:spacing w:line="300" w:lineRule="exact"/>
              <w:jc w:val="center"/>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lastRenderedPageBreak/>
              <w:t>項目</w:t>
            </w:r>
          </w:p>
        </w:tc>
        <w:tc>
          <w:tcPr>
            <w:tcW w:w="6095" w:type="dxa"/>
            <w:vAlign w:val="center"/>
          </w:tcPr>
          <w:p w14:paraId="18718AD5" w14:textId="77777777" w:rsidR="00876CE0" w:rsidRPr="00F42774" w:rsidRDefault="00876CE0" w:rsidP="001B29EF">
            <w:pPr>
              <w:spacing w:line="300" w:lineRule="exact"/>
              <w:jc w:val="center"/>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留意事項</w:t>
            </w:r>
          </w:p>
        </w:tc>
      </w:tr>
      <w:tr w:rsidR="00876CE0" w:rsidRPr="00F42774" w14:paraId="541FF72A" w14:textId="77777777" w:rsidTr="001B29EF">
        <w:trPr>
          <w:trHeight w:val="536"/>
        </w:trPr>
        <w:tc>
          <w:tcPr>
            <w:tcW w:w="3114" w:type="dxa"/>
            <w:tcBorders>
              <w:top w:val="nil"/>
              <w:left w:val="single" w:sz="4" w:space="0" w:color="000000" w:themeColor="text1"/>
              <w:bottom w:val="single" w:sz="4" w:space="0" w:color="auto"/>
            </w:tcBorders>
            <w:vAlign w:val="center"/>
          </w:tcPr>
          <w:p w14:paraId="14B5F989" w14:textId="77777777" w:rsidR="00876CE0" w:rsidRPr="00F42774" w:rsidRDefault="00876CE0"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じょく婦</w:t>
            </w:r>
          </w:p>
          <w:p w14:paraId="2432ADA0" w14:textId="77777777" w:rsidR="00876CE0" w:rsidRPr="00F42774" w:rsidRDefault="00876CE0" w:rsidP="001B29EF">
            <w:pPr>
              <w:spacing w:line="300" w:lineRule="exact"/>
              <w:rPr>
                <w:rFonts w:ascii="ＭＳ 明朝" w:eastAsia="ＭＳ 明朝" w:hAnsi="ＭＳ 明朝"/>
                <w:color w:val="000000" w:themeColor="text1"/>
                <w:sz w:val="22"/>
              </w:rPr>
            </w:pPr>
          </w:p>
        </w:tc>
        <w:tc>
          <w:tcPr>
            <w:tcW w:w="6095" w:type="dxa"/>
            <w:tcBorders>
              <w:top w:val="nil"/>
              <w:bottom w:val="single" w:sz="4" w:space="0" w:color="auto"/>
            </w:tcBorders>
          </w:tcPr>
          <w:p w14:paraId="176DC49C" w14:textId="77777777" w:rsidR="001B29EF" w:rsidRDefault="00876CE0" w:rsidP="001B29EF">
            <w:pPr>
              <w:spacing w:line="300" w:lineRule="exact"/>
              <w:ind w:left="221" w:hangingChars="100" w:hanging="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・分娩終了後母体が正常に回復するまでの期間（おおよそ</w:t>
            </w:r>
          </w:p>
          <w:p w14:paraId="473B9716" w14:textId="3B49C094" w:rsidR="00876CE0" w:rsidRPr="00F42774" w:rsidRDefault="00876CE0" w:rsidP="001B29EF">
            <w:pPr>
              <w:spacing w:line="300" w:lineRule="exact"/>
              <w:ind w:leftChars="100" w:left="21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6週間）における婦人</w:t>
            </w:r>
          </w:p>
        </w:tc>
      </w:tr>
      <w:tr w:rsidR="00876CE0" w:rsidRPr="00F42774" w14:paraId="7D8E3D9A" w14:textId="77777777" w:rsidTr="001B29EF">
        <w:trPr>
          <w:trHeight w:val="372"/>
        </w:trPr>
        <w:tc>
          <w:tcPr>
            <w:tcW w:w="3114" w:type="dxa"/>
            <w:tcBorders>
              <w:left w:val="single" w:sz="4" w:space="0" w:color="000000" w:themeColor="text1"/>
            </w:tcBorders>
            <w:vAlign w:val="center"/>
          </w:tcPr>
          <w:p w14:paraId="6959EDBB" w14:textId="77777777" w:rsidR="00876CE0" w:rsidRPr="00F42774" w:rsidRDefault="00876CE0"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乳児</w:t>
            </w:r>
          </w:p>
        </w:tc>
        <w:tc>
          <w:tcPr>
            <w:tcW w:w="6095" w:type="dxa"/>
            <w:vAlign w:val="center"/>
          </w:tcPr>
          <w:p w14:paraId="3A021938" w14:textId="77777777" w:rsidR="00876CE0" w:rsidRPr="00F42774" w:rsidRDefault="00876CE0"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・1歳未満の児</w:t>
            </w:r>
          </w:p>
        </w:tc>
      </w:tr>
      <w:tr w:rsidR="00876CE0" w:rsidRPr="00F42774" w14:paraId="08DA18DE" w14:textId="77777777" w:rsidTr="001B29EF">
        <w:trPr>
          <w:trHeight w:val="325"/>
        </w:trPr>
        <w:tc>
          <w:tcPr>
            <w:tcW w:w="3114" w:type="dxa"/>
            <w:tcBorders>
              <w:left w:val="single" w:sz="4" w:space="0" w:color="000000" w:themeColor="text1"/>
              <w:bottom w:val="nil"/>
            </w:tcBorders>
            <w:vAlign w:val="center"/>
          </w:tcPr>
          <w:p w14:paraId="54DE28FE" w14:textId="77777777" w:rsidR="00876CE0" w:rsidRPr="00F42774" w:rsidRDefault="00876CE0"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医療的ケア児</w:t>
            </w:r>
          </w:p>
        </w:tc>
        <w:tc>
          <w:tcPr>
            <w:tcW w:w="6095" w:type="dxa"/>
            <w:vAlign w:val="center"/>
          </w:tcPr>
          <w:p w14:paraId="69D76F6A" w14:textId="77777777" w:rsidR="00876CE0" w:rsidRPr="00F42774" w:rsidRDefault="00876CE0"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・たんの吸引や経管栄養など医療的ケアを必要とする児</w:t>
            </w:r>
          </w:p>
        </w:tc>
      </w:tr>
      <w:tr w:rsidR="00876CE0" w:rsidRPr="00F42774" w14:paraId="53A3DA17" w14:textId="77777777" w:rsidTr="001B29EF">
        <w:trPr>
          <w:trHeight w:val="483"/>
        </w:trPr>
        <w:tc>
          <w:tcPr>
            <w:tcW w:w="3114" w:type="dxa"/>
            <w:vAlign w:val="center"/>
          </w:tcPr>
          <w:p w14:paraId="31F8AA95" w14:textId="77777777" w:rsidR="00876CE0" w:rsidRPr="00F42774" w:rsidRDefault="00876CE0"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アレルギー疾患</w:t>
            </w:r>
          </w:p>
        </w:tc>
        <w:tc>
          <w:tcPr>
            <w:tcW w:w="6095" w:type="dxa"/>
          </w:tcPr>
          <w:p w14:paraId="2BB4D6DE" w14:textId="77777777" w:rsidR="00876CE0" w:rsidRPr="00F42774" w:rsidRDefault="00876CE0" w:rsidP="001B29EF">
            <w:pPr>
              <w:spacing w:line="300" w:lineRule="exact"/>
              <w:ind w:left="221" w:hangingChars="100" w:hanging="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・喘息、アトピー性皮膚炎、食物アレルギー、アレルギー性鼻炎等を有する者</w:t>
            </w:r>
          </w:p>
        </w:tc>
      </w:tr>
      <w:tr w:rsidR="00876CE0" w:rsidRPr="00F42774" w14:paraId="08D6AFF2" w14:textId="77777777" w:rsidTr="001B29EF">
        <w:trPr>
          <w:trHeight w:val="406"/>
        </w:trPr>
        <w:tc>
          <w:tcPr>
            <w:tcW w:w="3114" w:type="dxa"/>
            <w:tcBorders>
              <w:left w:val="single" w:sz="4" w:space="0" w:color="000000" w:themeColor="text1"/>
            </w:tcBorders>
            <w:vAlign w:val="center"/>
          </w:tcPr>
          <w:p w14:paraId="4FF27D38" w14:textId="77777777" w:rsidR="00876CE0" w:rsidRPr="00F42774" w:rsidRDefault="00876CE0"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服薬者</w:t>
            </w:r>
          </w:p>
        </w:tc>
        <w:tc>
          <w:tcPr>
            <w:tcW w:w="6095" w:type="dxa"/>
            <w:vAlign w:val="center"/>
          </w:tcPr>
          <w:p w14:paraId="24BAB785" w14:textId="77777777" w:rsidR="00876CE0" w:rsidRPr="00F42774" w:rsidRDefault="00876CE0"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・内服薬の他、外用薬、注射薬などの医薬品</w:t>
            </w:r>
          </w:p>
          <w:p w14:paraId="44B43833" w14:textId="77777777" w:rsidR="001B29EF" w:rsidRDefault="00876CE0" w:rsidP="001B29EF">
            <w:pPr>
              <w:spacing w:line="300" w:lineRule="exact"/>
              <w:ind w:left="221" w:hangingChars="100" w:hanging="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・「その他の治療薬」は、ＨＩＶ、喘息、アレルギー性疾患</w:t>
            </w:r>
          </w:p>
          <w:p w14:paraId="2A1F2B8E" w14:textId="76415DB1" w:rsidR="00876CE0" w:rsidRPr="00F42774" w:rsidRDefault="00876CE0" w:rsidP="001B29EF">
            <w:pPr>
              <w:spacing w:line="300" w:lineRule="exact"/>
              <w:ind w:leftChars="100" w:left="21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等の治療薬</w:t>
            </w:r>
          </w:p>
        </w:tc>
      </w:tr>
      <w:tr w:rsidR="00876CE0" w:rsidRPr="00F42774" w14:paraId="28F6391F" w14:textId="77777777" w:rsidTr="001B29EF">
        <w:trPr>
          <w:trHeight w:val="337"/>
        </w:trPr>
        <w:tc>
          <w:tcPr>
            <w:tcW w:w="3114" w:type="dxa"/>
            <w:tcBorders>
              <w:left w:val="single" w:sz="4" w:space="0" w:color="000000" w:themeColor="text1"/>
            </w:tcBorders>
            <w:vAlign w:val="center"/>
          </w:tcPr>
          <w:p w14:paraId="2F2883B9" w14:textId="77777777" w:rsidR="00876CE0" w:rsidRPr="00F42774" w:rsidRDefault="00876CE0"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その他</w:t>
            </w:r>
          </w:p>
        </w:tc>
        <w:tc>
          <w:tcPr>
            <w:tcW w:w="6095" w:type="dxa"/>
            <w:vAlign w:val="center"/>
          </w:tcPr>
          <w:p w14:paraId="40521B83" w14:textId="77777777" w:rsidR="00876CE0" w:rsidRPr="00F42774" w:rsidRDefault="00876CE0"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・上記項目に含まれない者</w:t>
            </w:r>
          </w:p>
        </w:tc>
      </w:tr>
      <w:tr w:rsidR="00876CE0" w:rsidRPr="00F42774" w14:paraId="02F6FE45" w14:textId="77777777" w:rsidTr="001B29EF">
        <w:trPr>
          <w:trHeight w:val="337"/>
        </w:trPr>
        <w:tc>
          <w:tcPr>
            <w:tcW w:w="3114" w:type="dxa"/>
            <w:tcBorders>
              <w:top w:val="single" w:sz="4" w:space="0" w:color="auto"/>
              <w:left w:val="single" w:sz="4" w:space="0" w:color="000000" w:themeColor="text1"/>
              <w:bottom w:val="single" w:sz="4" w:space="0" w:color="auto"/>
              <w:right w:val="single" w:sz="4" w:space="0" w:color="auto"/>
            </w:tcBorders>
            <w:vAlign w:val="center"/>
          </w:tcPr>
          <w:p w14:paraId="08FA2D83" w14:textId="77777777" w:rsidR="00876CE0" w:rsidRDefault="00876CE0"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要継続支援合計人数</w:t>
            </w:r>
          </w:p>
          <w:p w14:paraId="00B0A681" w14:textId="77777777" w:rsidR="00876CE0" w:rsidRPr="00F42774" w:rsidRDefault="00876CE0"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（実人数）</w:t>
            </w:r>
          </w:p>
        </w:tc>
        <w:tc>
          <w:tcPr>
            <w:tcW w:w="6095" w:type="dxa"/>
            <w:tcBorders>
              <w:top w:val="single" w:sz="4" w:space="0" w:color="auto"/>
              <w:left w:val="single" w:sz="4" w:space="0" w:color="auto"/>
              <w:bottom w:val="single" w:sz="4" w:space="0" w:color="auto"/>
              <w:right w:val="single" w:sz="4" w:space="0" w:color="auto"/>
            </w:tcBorders>
            <w:vAlign w:val="center"/>
          </w:tcPr>
          <w:p w14:paraId="6C12C978" w14:textId="77777777" w:rsidR="001B29EF" w:rsidRDefault="00876CE0"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・該当者がいない場合は「０」、確認できなかった場合は</w:t>
            </w:r>
          </w:p>
          <w:p w14:paraId="13F040EA" w14:textId="17106C2D" w:rsidR="00876CE0" w:rsidRPr="00F42774" w:rsidRDefault="00876CE0"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「－」と記載する。避難所状況の施設定員、避難者数、食事提供人数も同様である。</w:t>
            </w:r>
          </w:p>
        </w:tc>
      </w:tr>
      <w:tr w:rsidR="00876CE0" w:rsidRPr="00F42774" w14:paraId="702FC65F" w14:textId="77777777" w:rsidTr="001B29EF">
        <w:trPr>
          <w:trHeight w:val="400"/>
        </w:trPr>
        <w:tc>
          <w:tcPr>
            <w:tcW w:w="3114" w:type="dxa"/>
            <w:tcBorders>
              <w:left w:val="single" w:sz="4" w:space="0" w:color="000000" w:themeColor="text1"/>
              <w:bottom w:val="single" w:sz="4" w:space="0" w:color="auto"/>
            </w:tcBorders>
            <w:vAlign w:val="center"/>
          </w:tcPr>
          <w:p w14:paraId="588550F4" w14:textId="77777777" w:rsidR="00876CE0" w:rsidRPr="00F42774" w:rsidRDefault="00876CE0"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特記事項</w:t>
            </w:r>
          </w:p>
        </w:tc>
        <w:tc>
          <w:tcPr>
            <w:tcW w:w="6095" w:type="dxa"/>
            <w:tcBorders>
              <w:bottom w:val="single" w:sz="4" w:space="0" w:color="auto"/>
            </w:tcBorders>
            <w:vAlign w:val="center"/>
          </w:tcPr>
          <w:p w14:paraId="0D7F8576" w14:textId="77777777" w:rsidR="00876CE0" w:rsidRPr="00F42774" w:rsidRDefault="00876CE0"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・「その他」の具体的内容を記載する。</w:t>
            </w:r>
          </w:p>
        </w:tc>
      </w:tr>
    </w:tbl>
    <w:p w14:paraId="5AB70623" w14:textId="77777777" w:rsidR="001B29EF" w:rsidRDefault="001B29EF" w:rsidP="001B29EF">
      <w:pPr>
        <w:spacing w:line="300" w:lineRule="exact"/>
        <w:rPr>
          <w:rFonts w:ascii="ＭＳ 明朝" w:eastAsia="ＭＳ 明朝" w:hAnsi="ＭＳ 明朝"/>
          <w:color w:val="000000" w:themeColor="text1"/>
          <w:sz w:val="22"/>
        </w:rPr>
      </w:pPr>
    </w:p>
    <w:p w14:paraId="13356533" w14:textId="77777777" w:rsidR="00DF179E" w:rsidRPr="00F42774" w:rsidRDefault="00DF179E" w:rsidP="001B29EF">
      <w:pPr>
        <w:spacing w:line="300" w:lineRule="exact"/>
        <w:ind w:firstLineChars="100" w:firstLine="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◆対応すべきニーズのある者◆</w:t>
      </w:r>
    </w:p>
    <w:p w14:paraId="4D46654D" w14:textId="77777777" w:rsidR="001B29EF" w:rsidRDefault="00DF179E" w:rsidP="001B29EF">
      <w:pPr>
        <w:spacing w:line="300" w:lineRule="exact"/>
        <w:ind w:leftChars="300" w:left="633"/>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・まだ解決しておらず、速やかに対応しなければならないニーズのある避難者数を記載</w:t>
      </w:r>
    </w:p>
    <w:p w14:paraId="02780FE7" w14:textId="035ACBBB" w:rsidR="00DF179E" w:rsidRPr="00F42774" w:rsidRDefault="00DF179E" w:rsidP="001B29EF">
      <w:pPr>
        <w:spacing w:line="300" w:lineRule="exact"/>
        <w:ind w:leftChars="300" w:left="633" w:firstLineChars="100" w:firstLine="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する。</w:t>
      </w:r>
    </w:p>
    <w:p w14:paraId="5306B123" w14:textId="77777777" w:rsidR="00DF179E" w:rsidRPr="00F42774" w:rsidRDefault="00DF179E" w:rsidP="001B29EF">
      <w:pPr>
        <w:spacing w:line="300" w:lineRule="exact"/>
        <w:ind w:firstLineChars="300" w:firstLine="663"/>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・引き継いだ際には、優先的に確認、対応することとする。</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2491"/>
        <w:gridCol w:w="6096"/>
      </w:tblGrid>
      <w:tr w:rsidR="00F42774" w:rsidRPr="00F42774" w14:paraId="0DD2EDC3" w14:textId="77777777" w:rsidTr="001B29EF">
        <w:trPr>
          <w:trHeight w:val="375"/>
        </w:trPr>
        <w:tc>
          <w:tcPr>
            <w:tcW w:w="3118" w:type="dxa"/>
            <w:gridSpan w:val="2"/>
            <w:vAlign w:val="center"/>
          </w:tcPr>
          <w:p w14:paraId="42C6699A" w14:textId="77777777" w:rsidR="00F42774" w:rsidRPr="00F42774" w:rsidRDefault="00F42774" w:rsidP="001B29EF">
            <w:pPr>
              <w:spacing w:line="300" w:lineRule="exact"/>
              <w:jc w:val="center"/>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項目</w:t>
            </w:r>
          </w:p>
        </w:tc>
        <w:tc>
          <w:tcPr>
            <w:tcW w:w="6096" w:type="dxa"/>
            <w:vAlign w:val="center"/>
          </w:tcPr>
          <w:p w14:paraId="50CE1A47" w14:textId="77777777" w:rsidR="00F42774" w:rsidRPr="00F42774" w:rsidRDefault="00F42774" w:rsidP="001B29EF">
            <w:pPr>
              <w:spacing w:line="300" w:lineRule="exact"/>
              <w:jc w:val="center"/>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留意事項</w:t>
            </w:r>
          </w:p>
        </w:tc>
      </w:tr>
      <w:tr w:rsidR="00F42774" w:rsidRPr="00F42774" w14:paraId="01BE3D53" w14:textId="77777777" w:rsidTr="001B29EF">
        <w:trPr>
          <w:trHeight w:val="2032"/>
        </w:trPr>
        <w:tc>
          <w:tcPr>
            <w:tcW w:w="3118" w:type="dxa"/>
            <w:gridSpan w:val="2"/>
            <w:tcBorders>
              <w:top w:val="single" w:sz="4" w:space="0" w:color="auto"/>
              <w:left w:val="single" w:sz="4" w:space="0" w:color="000000" w:themeColor="text1"/>
              <w:bottom w:val="nil"/>
            </w:tcBorders>
            <w:vAlign w:val="center"/>
          </w:tcPr>
          <w:p w14:paraId="6FF80EC1" w14:textId="77777777" w:rsidR="00F42774" w:rsidRPr="00F42774" w:rsidRDefault="00F42774"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医療ニーズのある者</w:t>
            </w:r>
          </w:p>
        </w:tc>
        <w:tc>
          <w:tcPr>
            <w:tcW w:w="6096" w:type="dxa"/>
            <w:tcBorders>
              <w:top w:val="single" w:sz="4" w:space="0" w:color="auto"/>
              <w:bottom w:val="single" w:sz="4" w:space="0" w:color="auto"/>
            </w:tcBorders>
          </w:tcPr>
          <w:p w14:paraId="4F6F90A8" w14:textId="77777777" w:rsidR="001B29EF" w:rsidRDefault="00F42774" w:rsidP="001B29EF">
            <w:pPr>
              <w:spacing w:line="300" w:lineRule="exact"/>
              <w:ind w:left="221" w:hangingChars="100" w:hanging="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・在宅酸素療法・呼吸器療法、透析（腹膜透析含む）、小児</w:t>
            </w:r>
          </w:p>
          <w:p w14:paraId="7064F4AD" w14:textId="77777777" w:rsidR="001B29EF" w:rsidRDefault="00F42774" w:rsidP="001B29EF">
            <w:pPr>
              <w:spacing w:line="300" w:lineRule="exact"/>
              <w:ind w:leftChars="100" w:left="21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疾患、精神疾患、周産期、歯科疾患、アレルギー疾患、外傷等、医療機関でのフォローができていなく速やかに医</w:t>
            </w:r>
          </w:p>
          <w:p w14:paraId="1A5AF5CE" w14:textId="40AE0E3C" w:rsidR="00F42774" w:rsidRPr="00F42774" w:rsidRDefault="00F42774" w:rsidP="001B29EF">
            <w:pPr>
              <w:spacing w:line="300" w:lineRule="exact"/>
              <w:ind w:leftChars="100" w:left="21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療につなぐ必要がある者</w:t>
            </w:r>
          </w:p>
          <w:p w14:paraId="2E94A4B2" w14:textId="77777777" w:rsidR="00F42774" w:rsidRPr="00F42774" w:rsidRDefault="00F42774"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・ニーズの種類等を特記事項に記載</w:t>
            </w:r>
          </w:p>
          <w:p w14:paraId="177F17BC" w14:textId="77777777" w:rsidR="00F42774" w:rsidRPr="00F42774" w:rsidRDefault="00F42774" w:rsidP="001B29EF">
            <w:pPr>
              <w:spacing w:line="300" w:lineRule="exact"/>
              <w:ind w:left="221" w:hangingChars="100" w:hanging="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・適切な医療を受けている、又は受けられる状況にある者、状態が安定している者は含まない</w:t>
            </w:r>
          </w:p>
        </w:tc>
      </w:tr>
      <w:tr w:rsidR="00F42774" w:rsidRPr="00F42774" w14:paraId="2623CF5E" w14:textId="77777777" w:rsidTr="001B29EF">
        <w:trPr>
          <w:trHeight w:val="756"/>
        </w:trPr>
        <w:tc>
          <w:tcPr>
            <w:tcW w:w="3118" w:type="dxa"/>
            <w:gridSpan w:val="2"/>
            <w:tcBorders>
              <w:left w:val="single" w:sz="4" w:space="0" w:color="000000" w:themeColor="text1"/>
              <w:bottom w:val="nil"/>
            </w:tcBorders>
            <w:vAlign w:val="center"/>
          </w:tcPr>
          <w:p w14:paraId="7A434B34" w14:textId="77777777" w:rsidR="00F42774" w:rsidRPr="00F42774" w:rsidRDefault="00F42774"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保健福祉ニーズのある者</w:t>
            </w:r>
          </w:p>
        </w:tc>
        <w:tc>
          <w:tcPr>
            <w:tcW w:w="6096" w:type="dxa"/>
            <w:vAlign w:val="center"/>
          </w:tcPr>
          <w:p w14:paraId="09683EC3" w14:textId="77777777" w:rsidR="001B29EF" w:rsidRDefault="00F42774"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・保健福祉等のニーズがあり、福祉避難所への移動、専門</w:t>
            </w:r>
          </w:p>
          <w:p w14:paraId="02A8F0A0" w14:textId="3864ADB1" w:rsidR="00F42774" w:rsidRPr="00F42774" w:rsidRDefault="00F42774" w:rsidP="001B29EF">
            <w:pPr>
              <w:spacing w:line="300" w:lineRule="exact"/>
              <w:ind w:firstLineChars="100" w:firstLine="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職支援チーム等に速やかにつなぐ必要がある者</w:t>
            </w:r>
          </w:p>
        </w:tc>
      </w:tr>
      <w:tr w:rsidR="00F42774" w:rsidRPr="00F42774" w14:paraId="45CE6ED5" w14:textId="77777777" w:rsidTr="001B29EF">
        <w:trPr>
          <w:trHeight w:val="498"/>
        </w:trPr>
        <w:tc>
          <w:tcPr>
            <w:tcW w:w="627" w:type="dxa"/>
            <w:tcBorders>
              <w:top w:val="nil"/>
              <w:left w:val="single" w:sz="4" w:space="0" w:color="000000" w:themeColor="text1"/>
            </w:tcBorders>
            <w:vAlign w:val="center"/>
          </w:tcPr>
          <w:p w14:paraId="46D70731" w14:textId="77777777" w:rsidR="00F42774" w:rsidRPr="00F42774" w:rsidRDefault="00F42774" w:rsidP="001B29EF">
            <w:pPr>
              <w:spacing w:line="300" w:lineRule="exact"/>
              <w:rPr>
                <w:rFonts w:ascii="ＭＳ 明朝" w:eastAsia="ＭＳ 明朝" w:hAnsi="ＭＳ 明朝"/>
                <w:color w:val="000000" w:themeColor="text1"/>
                <w:sz w:val="22"/>
              </w:rPr>
            </w:pPr>
          </w:p>
        </w:tc>
        <w:tc>
          <w:tcPr>
            <w:tcW w:w="2491" w:type="dxa"/>
            <w:tcBorders>
              <w:left w:val="single" w:sz="4" w:space="0" w:color="000000" w:themeColor="text1"/>
            </w:tcBorders>
            <w:vAlign w:val="center"/>
          </w:tcPr>
          <w:p w14:paraId="423BBC91" w14:textId="77777777" w:rsidR="00F42774" w:rsidRPr="00F42774" w:rsidRDefault="00F42774"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その他</w:t>
            </w:r>
          </w:p>
        </w:tc>
        <w:tc>
          <w:tcPr>
            <w:tcW w:w="6096" w:type="dxa"/>
            <w:vAlign w:val="center"/>
          </w:tcPr>
          <w:p w14:paraId="08BDD162" w14:textId="77777777" w:rsidR="00F42774" w:rsidRPr="00F42774" w:rsidRDefault="00F42774"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下記の例示やその他の何らか支援が必要な者</w:t>
            </w:r>
          </w:p>
          <w:p w14:paraId="751653BF" w14:textId="77777777" w:rsidR="00F42774" w:rsidRPr="00F42774" w:rsidRDefault="00F42774"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・小部屋等の避難スペースの確保が必要な者</w:t>
            </w:r>
          </w:p>
          <w:p w14:paraId="153C5576" w14:textId="77777777" w:rsidR="001B29EF" w:rsidRDefault="00F42774" w:rsidP="001B29EF">
            <w:pPr>
              <w:spacing w:line="300" w:lineRule="exact"/>
              <w:ind w:leftChars="100" w:left="21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＊アトピー性皮膚炎、呼吸器疾患がある人等、持病等疾</w:t>
            </w:r>
          </w:p>
          <w:p w14:paraId="4AF8EFAB" w14:textId="77777777" w:rsidR="001B29EF" w:rsidRDefault="00F42774" w:rsidP="001B29EF">
            <w:pPr>
              <w:spacing w:line="300" w:lineRule="exact"/>
              <w:ind w:leftChars="100" w:left="21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患を悪化させないために必要な者等（認知症や、発達障</w:t>
            </w:r>
          </w:p>
          <w:p w14:paraId="7497BA99" w14:textId="688ED7C8" w:rsidR="00F42774" w:rsidRPr="00F42774" w:rsidRDefault="00F42774" w:rsidP="001B29EF">
            <w:pPr>
              <w:spacing w:line="300" w:lineRule="exact"/>
              <w:ind w:leftChars="100" w:left="21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害は、高齢者、障害者・児に計上して特記事項に記載）</w:t>
            </w:r>
          </w:p>
          <w:p w14:paraId="7BDE754B" w14:textId="77777777" w:rsidR="00F42774" w:rsidRPr="00F42774" w:rsidRDefault="00F42774"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・特別な食事が必要な者</w:t>
            </w:r>
          </w:p>
          <w:p w14:paraId="1477BC44" w14:textId="77777777" w:rsidR="001B29EF" w:rsidRDefault="00F42774" w:rsidP="001B29EF">
            <w:pPr>
              <w:spacing w:line="300" w:lineRule="exact"/>
              <w:ind w:leftChars="100" w:left="432" w:hangingChars="100" w:hanging="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＊食物アレルギー食、低たんばく食、経腸栄養剤が必要</w:t>
            </w:r>
          </w:p>
          <w:p w14:paraId="2046A5E0" w14:textId="2FEF9018" w:rsidR="00F42774" w:rsidRPr="00F42774" w:rsidRDefault="00F42774" w:rsidP="001B29EF">
            <w:pPr>
              <w:spacing w:line="300" w:lineRule="exact"/>
              <w:ind w:leftChars="200" w:left="42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な者、咀嚼嚥下困難な者等</w:t>
            </w:r>
          </w:p>
          <w:p w14:paraId="51563DF1" w14:textId="77777777" w:rsidR="00F42774" w:rsidRPr="00F42774" w:rsidRDefault="00F42774" w:rsidP="001B29EF">
            <w:pPr>
              <w:spacing w:line="300" w:lineRule="exact"/>
              <w:ind w:left="221" w:hangingChars="100" w:hanging="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・退所にあたって福祉的支援が必要な者</w:t>
            </w:r>
          </w:p>
          <w:p w14:paraId="74932FE6" w14:textId="77777777" w:rsidR="00F42774" w:rsidRPr="00F42774" w:rsidRDefault="00F42774" w:rsidP="001B29EF">
            <w:pPr>
              <w:spacing w:line="300" w:lineRule="exact"/>
              <w:ind w:left="221" w:hangingChars="100" w:hanging="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 xml:space="preserve">　＊生活困窮者やDV等で自宅に戻れない者等</w:t>
            </w:r>
          </w:p>
          <w:p w14:paraId="4DA1733B" w14:textId="77777777" w:rsidR="00F42774" w:rsidRPr="00F42774" w:rsidRDefault="00F42774"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・具体的内容は特記事項に記載する。</w:t>
            </w:r>
          </w:p>
        </w:tc>
      </w:tr>
      <w:tr w:rsidR="00F42774" w:rsidRPr="00F42774" w14:paraId="4B4ECB6B" w14:textId="77777777" w:rsidTr="001B29EF">
        <w:trPr>
          <w:trHeight w:val="756"/>
        </w:trPr>
        <w:tc>
          <w:tcPr>
            <w:tcW w:w="3118" w:type="dxa"/>
            <w:gridSpan w:val="2"/>
            <w:tcBorders>
              <w:left w:val="single" w:sz="4" w:space="0" w:color="000000" w:themeColor="text1"/>
              <w:bottom w:val="single" w:sz="4" w:space="0" w:color="auto"/>
            </w:tcBorders>
            <w:vAlign w:val="center"/>
          </w:tcPr>
          <w:p w14:paraId="1B7EB766" w14:textId="77777777" w:rsidR="00F42774" w:rsidRPr="00F42774" w:rsidRDefault="00F42774"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こころのケアが必要な者</w:t>
            </w:r>
          </w:p>
        </w:tc>
        <w:tc>
          <w:tcPr>
            <w:tcW w:w="6096" w:type="dxa"/>
            <w:tcBorders>
              <w:bottom w:val="single" w:sz="4" w:space="0" w:color="auto"/>
            </w:tcBorders>
            <w:vAlign w:val="center"/>
          </w:tcPr>
          <w:p w14:paraId="4B7D265B" w14:textId="77777777" w:rsidR="001B29EF" w:rsidRDefault="00F42774" w:rsidP="001B29EF">
            <w:pPr>
              <w:spacing w:line="300" w:lineRule="exact"/>
              <w:ind w:left="221" w:hangingChars="100" w:hanging="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・悲哀、悲嘆が強く、不眠、引きこもりや過剰行動が見ら</w:t>
            </w:r>
          </w:p>
          <w:p w14:paraId="674E8B9C" w14:textId="48A3B5AA" w:rsidR="00F42774" w:rsidRPr="00F42774" w:rsidRDefault="00F42774" w:rsidP="001B29EF">
            <w:pPr>
              <w:spacing w:line="300" w:lineRule="exact"/>
              <w:ind w:leftChars="100" w:left="21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れるなど、専門的な支援が必要と思われる者</w:t>
            </w:r>
          </w:p>
        </w:tc>
      </w:tr>
    </w:tbl>
    <w:p w14:paraId="5F2467D4" w14:textId="77777777" w:rsidR="00DB4E14" w:rsidRDefault="00DB4E14" w:rsidP="001B29EF">
      <w:pPr>
        <w:ind w:leftChars="100" w:left="421" w:hangingChars="95" w:hanging="210"/>
        <w:rPr>
          <w:rFonts w:ascii="ＭＳ 明朝" w:eastAsia="ＭＳ 明朝" w:hAnsi="ＭＳ 明朝"/>
          <w:color w:val="000000" w:themeColor="text1"/>
          <w:sz w:val="22"/>
        </w:rPr>
      </w:pPr>
    </w:p>
    <w:p w14:paraId="324688D7" w14:textId="5D995A27" w:rsidR="00F42774" w:rsidRPr="00F42774" w:rsidRDefault="00F42774" w:rsidP="001B29EF">
      <w:pPr>
        <w:ind w:leftChars="100" w:left="421" w:hangingChars="95" w:hanging="210"/>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lastRenderedPageBreak/>
        <w:t>◆感染症・食中毒等症状がある者◆</w:t>
      </w:r>
    </w:p>
    <w:p w14:paraId="1881BFC3" w14:textId="77777777" w:rsidR="001B29EF" w:rsidRDefault="00F42774" w:rsidP="001B29EF">
      <w:pPr>
        <w:ind w:leftChars="300" w:left="633"/>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・避難所等の集団生活で発生しうる主な感染症（インフルエンザ、感染性胃腸炎、急性呼</w:t>
      </w:r>
    </w:p>
    <w:p w14:paraId="53E5DFAA" w14:textId="77777777" w:rsidR="001B29EF" w:rsidRDefault="00F42774" w:rsidP="001B29EF">
      <w:pPr>
        <w:ind w:leftChars="300" w:left="633" w:firstLineChars="100" w:firstLine="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吸器感染症、結核等）症状を有する者の人数を記載する。発疹やその他の特異的な症状</w:t>
      </w:r>
    </w:p>
    <w:p w14:paraId="56FC6976" w14:textId="0F232F9A" w:rsidR="00F42774" w:rsidRPr="00F42774" w:rsidRDefault="00F42774" w:rsidP="001B29EF">
      <w:pPr>
        <w:ind w:leftChars="300" w:left="633" w:firstLineChars="100" w:firstLine="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がみられる場合には特記事項に記載する。</w:t>
      </w:r>
    </w:p>
    <w:p w14:paraId="2C66A70A" w14:textId="77777777" w:rsidR="00F42774" w:rsidRPr="00F42774" w:rsidRDefault="00F42774" w:rsidP="00F42774">
      <w:pPr>
        <w:ind w:leftChars="100" w:left="432" w:hangingChars="100" w:hanging="221"/>
        <w:rPr>
          <w:rFonts w:ascii="ＭＳ 明朝" w:eastAsia="ＭＳ 明朝" w:hAnsi="ＭＳ 明朝"/>
          <w:color w:val="000000" w:themeColor="text1"/>
          <w:sz w:val="22"/>
        </w:rPr>
      </w:pPr>
    </w:p>
    <w:p w14:paraId="7922F5EF" w14:textId="77777777" w:rsidR="00F42774" w:rsidRPr="00F42774" w:rsidRDefault="00F42774" w:rsidP="001B29EF">
      <w:pPr>
        <w:ind w:leftChars="100" w:left="421" w:hangingChars="95" w:hanging="210"/>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◆対応内容◆</w:t>
      </w:r>
    </w:p>
    <w:p w14:paraId="23D88351" w14:textId="77777777" w:rsidR="001B29EF" w:rsidRDefault="00F42774" w:rsidP="00DF179E">
      <w:pPr>
        <w:ind w:leftChars="100" w:left="653" w:hangingChars="200" w:hanging="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 xml:space="preserve">　・避難所における必要な支援や対策を検討するため、１枚目及び２枚目について総合的</w:t>
      </w:r>
    </w:p>
    <w:p w14:paraId="4D41C0B8" w14:textId="7DFE6794" w:rsidR="00F42774" w:rsidRPr="00F42774" w:rsidRDefault="00F42774" w:rsidP="001B29EF">
      <w:pPr>
        <w:ind w:leftChars="300" w:left="633"/>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評価として記載する。</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6096"/>
      </w:tblGrid>
      <w:tr w:rsidR="00F42774" w:rsidRPr="00F42774" w14:paraId="3A746F0C" w14:textId="77777777" w:rsidTr="001B29EF">
        <w:trPr>
          <w:trHeight w:val="375"/>
        </w:trPr>
        <w:tc>
          <w:tcPr>
            <w:tcW w:w="3118" w:type="dxa"/>
            <w:vAlign w:val="center"/>
          </w:tcPr>
          <w:p w14:paraId="6E8B2616" w14:textId="77777777" w:rsidR="00F42774" w:rsidRPr="00F42774" w:rsidRDefault="00F42774" w:rsidP="00876CE0">
            <w:pPr>
              <w:jc w:val="center"/>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項目</w:t>
            </w:r>
          </w:p>
        </w:tc>
        <w:tc>
          <w:tcPr>
            <w:tcW w:w="6096" w:type="dxa"/>
            <w:vAlign w:val="center"/>
          </w:tcPr>
          <w:p w14:paraId="6B4112A0" w14:textId="77777777" w:rsidR="00F42774" w:rsidRPr="00F42774" w:rsidRDefault="00F42774" w:rsidP="00876CE0">
            <w:pPr>
              <w:jc w:val="center"/>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留意事項</w:t>
            </w:r>
          </w:p>
        </w:tc>
      </w:tr>
      <w:tr w:rsidR="00F42774" w:rsidRPr="00F42774" w14:paraId="48AEE18C" w14:textId="77777777" w:rsidTr="001B29EF">
        <w:trPr>
          <w:trHeight w:val="788"/>
        </w:trPr>
        <w:tc>
          <w:tcPr>
            <w:tcW w:w="3118" w:type="dxa"/>
            <w:tcBorders>
              <w:top w:val="single" w:sz="4" w:space="0" w:color="auto"/>
              <w:left w:val="single" w:sz="4" w:space="0" w:color="000000" w:themeColor="text1"/>
              <w:bottom w:val="single" w:sz="4" w:space="0" w:color="auto"/>
            </w:tcBorders>
            <w:vAlign w:val="center"/>
          </w:tcPr>
          <w:p w14:paraId="1FD500FE" w14:textId="77777777" w:rsidR="00F42774" w:rsidRPr="00F42774" w:rsidRDefault="00F42774" w:rsidP="00F42774">
            <w:pPr>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対応内容・結果</w:t>
            </w:r>
          </w:p>
        </w:tc>
        <w:tc>
          <w:tcPr>
            <w:tcW w:w="6096" w:type="dxa"/>
            <w:tcBorders>
              <w:top w:val="single" w:sz="4" w:space="0" w:color="auto"/>
              <w:bottom w:val="single" w:sz="4" w:space="0" w:color="auto"/>
            </w:tcBorders>
          </w:tcPr>
          <w:p w14:paraId="4993DDC0" w14:textId="77777777" w:rsidR="00F42774" w:rsidRPr="00F42774" w:rsidRDefault="00F42774" w:rsidP="00F42774">
            <w:pPr>
              <w:ind w:left="221" w:hangingChars="100" w:hanging="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・アセスメントに基づき対応した事項について、具体的事項を記載する。</w:t>
            </w:r>
          </w:p>
        </w:tc>
      </w:tr>
      <w:tr w:rsidR="00F42774" w:rsidRPr="00F42774" w14:paraId="6E08BE28" w14:textId="77777777" w:rsidTr="001B29EF">
        <w:trPr>
          <w:trHeight w:val="661"/>
        </w:trPr>
        <w:tc>
          <w:tcPr>
            <w:tcW w:w="3118" w:type="dxa"/>
            <w:tcBorders>
              <w:top w:val="single" w:sz="4" w:space="0" w:color="auto"/>
              <w:left w:val="single" w:sz="4" w:space="0" w:color="000000" w:themeColor="text1"/>
              <w:bottom w:val="single" w:sz="4" w:space="0" w:color="auto"/>
            </w:tcBorders>
            <w:vAlign w:val="center"/>
          </w:tcPr>
          <w:p w14:paraId="780F86AE" w14:textId="77777777" w:rsidR="00F42774" w:rsidRPr="00F42774" w:rsidRDefault="00F42774" w:rsidP="00F42774">
            <w:pPr>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課題/申し送り</w:t>
            </w:r>
          </w:p>
        </w:tc>
        <w:tc>
          <w:tcPr>
            <w:tcW w:w="6096" w:type="dxa"/>
            <w:tcBorders>
              <w:top w:val="single" w:sz="4" w:space="0" w:color="auto"/>
              <w:bottom w:val="single" w:sz="4" w:space="0" w:color="auto"/>
            </w:tcBorders>
          </w:tcPr>
          <w:p w14:paraId="06AEC4B7" w14:textId="77777777" w:rsidR="00F42774" w:rsidRPr="00F42774" w:rsidRDefault="00F42774" w:rsidP="00F42774">
            <w:pPr>
              <w:ind w:left="221" w:hangingChars="100" w:hanging="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・対応できなかった課題や原因等について記載し、次の支援へつなぐ。</w:t>
            </w:r>
          </w:p>
          <w:p w14:paraId="79BD4B90" w14:textId="77777777" w:rsidR="00F42774" w:rsidRPr="00F42774" w:rsidRDefault="00F42774" w:rsidP="00F42774">
            <w:pPr>
              <w:ind w:left="221" w:hangingChars="100" w:hanging="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・現在ニーズはないものの、今後近いうちに出現すると予測されるニーズも記載する。</w:t>
            </w:r>
          </w:p>
        </w:tc>
      </w:tr>
    </w:tbl>
    <w:p w14:paraId="607405A2" w14:textId="77777777" w:rsidR="00F42774" w:rsidRDefault="00F42774" w:rsidP="00F42774">
      <w:pPr>
        <w:rPr>
          <w:rFonts w:ascii="ＭＳ 明朝" w:eastAsia="ＭＳ 明朝" w:hAnsi="ＭＳ 明朝"/>
          <w:color w:val="000000" w:themeColor="text1"/>
          <w:sz w:val="22"/>
        </w:rPr>
      </w:pPr>
    </w:p>
    <w:p w14:paraId="5829D2D5" w14:textId="7A3C3958" w:rsidR="002E2983" w:rsidRDefault="002E2983"/>
    <w:sectPr w:rsidR="002E2983" w:rsidSect="00B34405">
      <w:footerReference w:type="default" r:id="rId7"/>
      <w:pgSz w:w="11906" w:h="16838" w:code="9"/>
      <w:pgMar w:top="1134" w:right="1134" w:bottom="1134" w:left="1134" w:header="851" w:footer="992" w:gutter="0"/>
      <w:cols w:space="425"/>
      <w:docGrid w:type="linesAndChars" w:linePitch="35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A6F11" w14:textId="77777777" w:rsidR="00CB7177" w:rsidRDefault="00CB7177">
      <w:r>
        <w:separator/>
      </w:r>
    </w:p>
  </w:endnote>
  <w:endnote w:type="continuationSeparator" w:id="0">
    <w:p w14:paraId="0C6422B7" w14:textId="77777777" w:rsidR="00CB7177" w:rsidRDefault="00CB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A5C38" w14:textId="77777777" w:rsidR="00F42774" w:rsidRDefault="00F42774" w:rsidP="00F60A7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781A8" w14:textId="77777777" w:rsidR="00CB7177" w:rsidRDefault="00CB7177">
      <w:r>
        <w:separator/>
      </w:r>
    </w:p>
  </w:footnote>
  <w:footnote w:type="continuationSeparator" w:id="0">
    <w:p w14:paraId="4426AE83" w14:textId="77777777" w:rsidR="00CB7177" w:rsidRDefault="00CB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E01FA"/>
    <w:multiLevelType w:val="hybridMultilevel"/>
    <w:tmpl w:val="CCD20C68"/>
    <w:lvl w:ilvl="0" w:tplc="86BECF7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340138"/>
    <w:multiLevelType w:val="hybridMultilevel"/>
    <w:tmpl w:val="341A16D4"/>
    <w:lvl w:ilvl="0" w:tplc="0F26936C">
      <w:numFmt w:val="bullet"/>
      <w:lvlText w:val="・"/>
      <w:lvlJc w:val="left"/>
      <w:pPr>
        <w:tabs>
          <w:tab w:val="num" w:pos="810"/>
        </w:tabs>
        <w:ind w:left="810" w:hanging="360"/>
      </w:pPr>
      <w:rPr>
        <w:rFonts w:ascii="ＭＳ 明朝" w:eastAsia="ＭＳ 明朝" w:hAnsi="ＭＳ 明朝" w:cs="Times New Roman" w:hint="eastAsia"/>
      </w:rPr>
    </w:lvl>
    <w:lvl w:ilvl="1" w:tplc="0409000B">
      <w:start w:val="1"/>
      <w:numFmt w:val="bullet"/>
      <w:lvlText w:val=""/>
      <w:lvlJc w:val="left"/>
      <w:pPr>
        <w:tabs>
          <w:tab w:val="num" w:pos="1290"/>
        </w:tabs>
        <w:ind w:left="1290" w:hanging="420"/>
      </w:pPr>
      <w:rPr>
        <w:rFonts w:ascii="Wingdings" w:hAnsi="Wingdings" w:hint="default"/>
      </w:rPr>
    </w:lvl>
    <w:lvl w:ilvl="2" w:tplc="0409000D">
      <w:start w:val="1"/>
      <w:numFmt w:val="bullet"/>
      <w:lvlText w:val=""/>
      <w:lvlJc w:val="left"/>
      <w:pPr>
        <w:tabs>
          <w:tab w:val="num" w:pos="1710"/>
        </w:tabs>
        <w:ind w:left="1710" w:hanging="420"/>
      </w:pPr>
      <w:rPr>
        <w:rFonts w:ascii="Wingdings" w:hAnsi="Wingdings" w:hint="default"/>
      </w:rPr>
    </w:lvl>
    <w:lvl w:ilvl="3" w:tplc="04090001">
      <w:start w:val="1"/>
      <w:numFmt w:val="bullet"/>
      <w:lvlText w:val=""/>
      <w:lvlJc w:val="left"/>
      <w:pPr>
        <w:tabs>
          <w:tab w:val="num" w:pos="2130"/>
        </w:tabs>
        <w:ind w:left="2130" w:hanging="420"/>
      </w:pPr>
      <w:rPr>
        <w:rFonts w:ascii="Wingdings" w:hAnsi="Wingdings" w:hint="default"/>
      </w:rPr>
    </w:lvl>
    <w:lvl w:ilvl="4" w:tplc="0409000B">
      <w:start w:val="1"/>
      <w:numFmt w:val="bullet"/>
      <w:lvlText w:val=""/>
      <w:lvlJc w:val="left"/>
      <w:pPr>
        <w:tabs>
          <w:tab w:val="num" w:pos="2550"/>
        </w:tabs>
        <w:ind w:left="2550" w:hanging="420"/>
      </w:pPr>
      <w:rPr>
        <w:rFonts w:ascii="Wingdings" w:hAnsi="Wingdings" w:hint="default"/>
      </w:rPr>
    </w:lvl>
    <w:lvl w:ilvl="5" w:tplc="0409000D">
      <w:start w:val="1"/>
      <w:numFmt w:val="bullet"/>
      <w:lvlText w:val=""/>
      <w:lvlJc w:val="left"/>
      <w:pPr>
        <w:tabs>
          <w:tab w:val="num" w:pos="2970"/>
        </w:tabs>
        <w:ind w:left="2970" w:hanging="420"/>
      </w:pPr>
      <w:rPr>
        <w:rFonts w:ascii="Wingdings" w:hAnsi="Wingdings" w:hint="default"/>
      </w:rPr>
    </w:lvl>
    <w:lvl w:ilvl="6" w:tplc="04090001">
      <w:start w:val="1"/>
      <w:numFmt w:val="bullet"/>
      <w:lvlText w:val=""/>
      <w:lvlJc w:val="left"/>
      <w:pPr>
        <w:tabs>
          <w:tab w:val="num" w:pos="3390"/>
        </w:tabs>
        <w:ind w:left="3390" w:hanging="420"/>
      </w:pPr>
      <w:rPr>
        <w:rFonts w:ascii="Wingdings" w:hAnsi="Wingdings" w:hint="default"/>
      </w:rPr>
    </w:lvl>
    <w:lvl w:ilvl="7" w:tplc="0409000B">
      <w:start w:val="1"/>
      <w:numFmt w:val="bullet"/>
      <w:lvlText w:val=""/>
      <w:lvlJc w:val="left"/>
      <w:pPr>
        <w:tabs>
          <w:tab w:val="num" w:pos="3810"/>
        </w:tabs>
        <w:ind w:left="3810" w:hanging="420"/>
      </w:pPr>
      <w:rPr>
        <w:rFonts w:ascii="Wingdings" w:hAnsi="Wingdings" w:hint="default"/>
      </w:rPr>
    </w:lvl>
    <w:lvl w:ilvl="8" w:tplc="0409000D">
      <w:start w:val="1"/>
      <w:numFmt w:val="bullet"/>
      <w:lvlText w:val=""/>
      <w:lvlJc w:val="left"/>
      <w:pPr>
        <w:tabs>
          <w:tab w:val="num" w:pos="4230"/>
        </w:tabs>
        <w:ind w:left="4230" w:hanging="420"/>
      </w:pPr>
      <w:rPr>
        <w:rFonts w:ascii="Wingdings" w:hAnsi="Wingdings" w:hint="default"/>
      </w:rPr>
    </w:lvl>
  </w:abstractNum>
  <w:abstractNum w:abstractNumId="2" w15:restartNumberingAfterBreak="0">
    <w:nsid w:val="6B986258"/>
    <w:multiLevelType w:val="hybridMultilevel"/>
    <w:tmpl w:val="47EC849E"/>
    <w:lvl w:ilvl="0" w:tplc="BFE0B05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1"/>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83"/>
    <w:rsid w:val="001351D3"/>
    <w:rsid w:val="00156D1A"/>
    <w:rsid w:val="001B29EF"/>
    <w:rsid w:val="00206D9F"/>
    <w:rsid w:val="002422C5"/>
    <w:rsid w:val="002E2983"/>
    <w:rsid w:val="0043203A"/>
    <w:rsid w:val="00681245"/>
    <w:rsid w:val="006A6865"/>
    <w:rsid w:val="006F34BE"/>
    <w:rsid w:val="00876CE0"/>
    <w:rsid w:val="008F2ACD"/>
    <w:rsid w:val="00973D98"/>
    <w:rsid w:val="00B34405"/>
    <w:rsid w:val="00BC5FEA"/>
    <w:rsid w:val="00C57732"/>
    <w:rsid w:val="00C7227A"/>
    <w:rsid w:val="00CB7177"/>
    <w:rsid w:val="00CC12EA"/>
    <w:rsid w:val="00D95C1B"/>
    <w:rsid w:val="00DB4E14"/>
    <w:rsid w:val="00DF179E"/>
    <w:rsid w:val="00E12C82"/>
    <w:rsid w:val="00E16990"/>
    <w:rsid w:val="00F42774"/>
    <w:rsid w:val="00F60A72"/>
    <w:rsid w:val="00F61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389C5C"/>
  <w15:chartTrackingRefBased/>
  <w15:docId w15:val="{6B289BD9-72A4-4C1F-BDE4-B98C9E1C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2E2983"/>
  </w:style>
  <w:style w:type="character" w:customStyle="1" w:styleId="10">
    <w:name w:val="ハイパーリンク1"/>
    <w:basedOn w:val="a0"/>
    <w:uiPriority w:val="99"/>
    <w:unhideWhenUsed/>
    <w:rsid w:val="002E2983"/>
    <w:rPr>
      <w:color w:val="0563C1"/>
      <w:u w:val="single"/>
    </w:rPr>
  </w:style>
  <w:style w:type="character" w:customStyle="1" w:styleId="11">
    <w:name w:val="表示したハイパーリンク1"/>
    <w:basedOn w:val="a0"/>
    <w:uiPriority w:val="99"/>
    <w:semiHidden/>
    <w:unhideWhenUsed/>
    <w:rsid w:val="002E2983"/>
    <w:rPr>
      <w:color w:val="954F72"/>
      <w:u w:val="single"/>
    </w:rPr>
  </w:style>
  <w:style w:type="paragraph" w:customStyle="1" w:styleId="msonormal0">
    <w:name w:val="msonormal"/>
    <w:basedOn w:val="a"/>
    <w:uiPriority w:val="99"/>
    <w:semiHidden/>
    <w:rsid w:val="002E2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2E2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annotation text"/>
    <w:basedOn w:val="a"/>
    <w:link w:val="a4"/>
    <w:uiPriority w:val="99"/>
    <w:semiHidden/>
    <w:unhideWhenUsed/>
    <w:rsid w:val="002E2983"/>
    <w:pPr>
      <w:jc w:val="left"/>
    </w:pPr>
    <w:rPr>
      <w:rFonts w:ascii="游明朝" w:eastAsia="游明朝" w:hAnsi="游明朝" w:cs="Times New Roman"/>
    </w:rPr>
  </w:style>
  <w:style w:type="character" w:customStyle="1" w:styleId="a4">
    <w:name w:val="コメント文字列 (文字)"/>
    <w:basedOn w:val="a0"/>
    <w:link w:val="a3"/>
    <w:uiPriority w:val="99"/>
    <w:semiHidden/>
    <w:rsid w:val="002E2983"/>
    <w:rPr>
      <w:rFonts w:ascii="游明朝" w:eastAsia="游明朝" w:hAnsi="游明朝" w:cs="Times New Roman"/>
    </w:rPr>
  </w:style>
  <w:style w:type="paragraph" w:styleId="a5">
    <w:name w:val="header"/>
    <w:basedOn w:val="a"/>
    <w:link w:val="a6"/>
    <w:uiPriority w:val="99"/>
    <w:unhideWhenUsed/>
    <w:rsid w:val="002E2983"/>
    <w:pPr>
      <w:tabs>
        <w:tab w:val="center" w:pos="4252"/>
        <w:tab w:val="right" w:pos="8504"/>
      </w:tabs>
      <w:snapToGrid w:val="0"/>
    </w:pPr>
    <w:rPr>
      <w:rFonts w:ascii="游明朝" w:eastAsia="游明朝" w:hAnsi="游明朝" w:cs="Times New Roman"/>
    </w:rPr>
  </w:style>
  <w:style w:type="character" w:customStyle="1" w:styleId="a6">
    <w:name w:val="ヘッダー (文字)"/>
    <w:basedOn w:val="a0"/>
    <w:link w:val="a5"/>
    <w:uiPriority w:val="99"/>
    <w:rsid w:val="002E2983"/>
    <w:rPr>
      <w:rFonts w:ascii="游明朝" w:eastAsia="游明朝" w:hAnsi="游明朝" w:cs="Times New Roman"/>
    </w:rPr>
  </w:style>
  <w:style w:type="paragraph" w:styleId="a7">
    <w:name w:val="footer"/>
    <w:basedOn w:val="a"/>
    <w:link w:val="a8"/>
    <w:uiPriority w:val="99"/>
    <w:unhideWhenUsed/>
    <w:rsid w:val="002E2983"/>
    <w:pPr>
      <w:tabs>
        <w:tab w:val="center" w:pos="4252"/>
        <w:tab w:val="right" w:pos="8504"/>
      </w:tabs>
      <w:snapToGrid w:val="0"/>
    </w:pPr>
    <w:rPr>
      <w:rFonts w:ascii="游明朝" w:eastAsia="游明朝" w:hAnsi="游明朝" w:cs="Times New Roman"/>
    </w:rPr>
  </w:style>
  <w:style w:type="character" w:customStyle="1" w:styleId="a8">
    <w:name w:val="フッター (文字)"/>
    <w:basedOn w:val="a0"/>
    <w:link w:val="a7"/>
    <w:uiPriority w:val="99"/>
    <w:rsid w:val="002E2983"/>
    <w:rPr>
      <w:rFonts w:ascii="游明朝" w:eastAsia="游明朝" w:hAnsi="游明朝" w:cs="Times New Roman"/>
    </w:rPr>
  </w:style>
  <w:style w:type="paragraph" w:styleId="3">
    <w:name w:val="Body Text Indent 3"/>
    <w:basedOn w:val="a"/>
    <w:link w:val="30"/>
    <w:uiPriority w:val="99"/>
    <w:semiHidden/>
    <w:unhideWhenUsed/>
    <w:rsid w:val="002E2983"/>
    <w:pPr>
      <w:ind w:left="201" w:hangingChars="100" w:hanging="201"/>
    </w:pPr>
    <w:rPr>
      <w:rFonts w:ascii="Century" w:eastAsia="ＭＳ 明朝" w:hAnsi="Century" w:cs="Times New Roman"/>
      <w:sz w:val="22"/>
    </w:rPr>
  </w:style>
  <w:style w:type="character" w:customStyle="1" w:styleId="30">
    <w:name w:val="本文インデント 3 (文字)"/>
    <w:basedOn w:val="a0"/>
    <w:link w:val="3"/>
    <w:uiPriority w:val="99"/>
    <w:semiHidden/>
    <w:rsid w:val="002E2983"/>
    <w:rPr>
      <w:rFonts w:ascii="Century" w:eastAsia="ＭＳ 明朝" w:hAnsi="Century" w:cs="Times New Roman"/>
      <w:sz w:val="22"/>
    </w:rPr>
  </w:style>
  <w:style w:type="paragraph" w:styleId="a9">
    <w:name w:val="annotation subject"/>
    <w:basedOn w:val="a3"/>
    <w:next w:val="a3"/>
    <w:link w:val="aa"/>
    <w:uiPriority w:val="99"/>
    <w:semiHidden/>
    <w:unhideWhenUsed/>
    <w:rsid w:val="002E2983"/>
    <w:rPr>
      <w:b/>
      <w:bCs/>
    </w:rPr>
  </w:style>
  <w:style w:type="character" w:customStyle="1" w:styleId="aa">
    <w:name w:val="コメント内容 (文字)"/>
    <w:basedOn w:val="a4"/>
    <w:link w:val="a9"/>
    <w:uiPriority w:val="99"/>
    <w:semiHidden/>
    <w:rsid w:val="002E2983"/>
    <w:rPr>
      <w:rFonts w:ascii="游明朝" w:eastAsia="游明朝" w:hAnsi="游明朝" w:cs="Times New Roman"/>
      <w:b/>
      <w:bCs/>
    </w:rPr>
  </w:style>
  <w:style w:type="paragraph" w:styleId="ab">
    <w:name w:val="Balloon Text"/>
    <w:basedOn w:val="a"/>
    <w:link w:val="ac"/>
    <w:uiPriority w:val="99"/>
    <w:semiHidden/>
    <w:unhideWhenUsed/>
    <w:rsid w:val="002E2983"/>
    <w:rPr>
      <w:rFonts w:ascii="游ゴシック Light" w:eastAsia="游ゴシック Light" w:hAnsi="游ゴシック Light" w:cs="Times New Roman"/>
      <w:sz w:val="18"/>
      <w:szCs w:val="18"/>
    </w:rPr>
  </w:style>
  <w:style w:type="character" w:customStyle="1" w:styleId="ac">
    <w:name w:val="吹き出し (文字)"/>
    <w:basedOn w:val="a0"/>
    <w:link w:val="ab"/>
    <w:uiPriority w:val="99"/>
    <w:semiHidden/>
    <w:rsid w:val="002E2983"/>
    <w:rPr>
      <w:rFonts w:ascii="游ゴシック Light" w:eastAsia="游ゴシック Light" w:hAnsi="游ゴシック Light" w:cs="Times New Roman"/>
      <w:sz w:val="18"/>
      <w:szCs w:val="18"/>
    </w:rPr>
  </w:style>
  <w:style w:type="paragraph" w:styleId="ad">
    <w:name w:val="List Paragraph"/>
    <w:basedOn w:val="a"/>
    <w:uiPriority w:val="34"/>
    <w:qFormat/>
    <w:rsid w:val="002E2983"/>
    <w:pPr>
      <w:ind w:leftChars="400" w:left="840"/>
    </w:pPr>
    <w:rPr>
      <w:rFonts w:ascii="游明朝" w:eastAsia="游明朝" w:hAnsi="游明朝" w:cs="Times New Roman"/>
    </w:rPr>
  </w:style>
  <w:style w:type="paragraph" w:customStyle="1" w:styleId="Default">
    <w:name w:val="Default"/>
    <w:uiPriority w:val="99"/>
    <w:semiHidden/>
    <w:rsid w:val="002E2983"/>
    <w:pPr>
      <w:widowControl w:val="0"/>
      <w:autoSpaceDE w:val="0"/>
      <w:autoSpaceDN w:val="0"/>
      <w:adjustRightInd w:val="0"/>
    </w:pPr>
    <w:rPr>
      <w:rFonts w:ascii="ＭＳ 明朝" w:eastAsia="ＭＳ 明朝" w:hAnsi="游明朝" w:cs="ＭＳ 明朝"/>
      <w:color w:val="000000"/>
      <w:kern w:val="0"/>
      <w:sz w:val="24"/>
      <w:szCs w:val="24"/>
    </w:rPr>
  </w:style>
  <w:style w:type="paragraph" w:customStyle="1" w:styleId="12">
    <w:name w:val="吹き出し1"/>
    <w:basedOn w:val="a"/>
    <w:next w:val="ab"/>
    <w:uiPriority w:val="99"/>
    <w:semiHidden/>
    <w:rsid w:val="002E2983"/>
    <w:rPr>
      <w:rFonts w:ascii="游ゴシック Light" w:eastAsia="游ゴシック Light" w:hAnsi="游ゴシック Light" w:cs="Times New Roman"/>
      <w:sz w:val="18"/>
      <w:szCs w:val="18"/>
    </w:rPr>
  </w:style>
  <w:style w:type="character" w:styleId="ae">
    <w:name w:val="annotation reference"/>
    <w:basedOn w:val="a0"/>
    <w:uiPriority w:val="99"/>
    <w:semiHidden/>
    <w:unhideWhenUsed/>
    <w:rsid w:val="002E2983"/>
    <w:rPr>
      <w:sz w:val="18"/>
      <w:szCs w:val="18"/>
    </w:rPr>
  </w:style>
  <w:style w:type="character" w:customStyle="1" w:styleId="13">
    <w:name w:val="未解決のメンション1"/>
    <w:basedOn w:val="a0"/>
    <w:uiPriority w:val="99"/>
    <w:semiHidden/>
    <w:rsid w:val="002E2983"/>
    <w:rPr>
      <w:color w:val="605E5C"/>
      <w:shd w:val="clear" w:color="auto" w:fill="E1DFDD"/>
    </w:rPr>
  </w:style>
  <w:style w:type="character" w:customStyle="1" w:styleId="14">
    <w:name w:val="吹き出し (文字)1"/>
    <w:basedOn w:val="a0"/>
    <w:uiPriority w:val="99"/>
    <w:semiHidden/>
    <w:rsid w:val="002E2983"/>
    <w:rPr>
      <w:rFonts w:ascii="游ゴシック Light" w:eastAsia="游ゴシック Light" w:hAnsi="游ゴシック Light" w:cs="Times New Roman" w:hint="eastAsia"/>
      <w:sz w:val="18"/>
      <w:szCs w:val="18"/>
    </w:rPr>
  </w:style>
  <w:style w:type="character" w:customStyle="1" w:styleId="2">
    <w:name w:val="未解決のメンション2"/>
    <w:basedOn w:val="a0"/>
    <w:uiPriority w:val="99"/>
    <w:semiHidden/>
    <w:rsid w:val="002E2983"/>
    <w:rPr>
      <w:color w:val="605E5C"/>
      <w:shd w:val="clear" w:color="auto" w:fill="E1DFDD"/>
    </w:rPr>
  </w:style>
  <w:style w:type="character" w:customStyle="1" w:styleId="31">
    <w:name w:val="未解決のメンション3"/>
    <w:basedOn w:val="a0"/>
    <w:uiPriority w:val="99"/>
    <w:semiHidden/>
    <w:rsid w:val="002E2983"/>
    <w:rPr>
      <w:color w:val="605E5C"/>
      <w:shd w:val="clear" w:color="auto" w:fill="E1DFDD"/>
    </w:rPr>
  </w:style>
  <w:style w:type="character" w:customStyle="1" w:styleId="googqs-tidbit1">
    <w:name w:val="goog_qs-tidbit1"/>
    <w:rsid w:val="002E2983"/>
    <w:rPr>
      <w:vanish/>
      <w:webHidden w:val="0"/>
      <w:specVanish/>
    </w:rPr>
  </w:style>
  <w:style w:type="character" w:customStyle="1" w:styleId="4">
    <w:name w:val="未解決のメンション4"/>
    <w:basedOn w:val="a0"/>
    <w:uiPriority w:val="99"/>
    <w:semiHidden/>
    <w:rsid w:val="002E2983"/>
    <w:rPr>
      <w:color w:val="605E5C"/>
      <w:shd w:val="clear" w:color="auto" w:fill="E1DFDD"/>
    </w:rPr>
  </w:style>
  <w:style w:type="table" w:styleId="af">
    <w:name w:val="Table Grid"/>
    <w:basedOn w:val="a1"/>
    <w:uiPriority w:val="39"/>
    <w:rsid w:val="002E2983"/>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E2983"/>
    <w:rPr>
      <w:color w:val="0563C1" w:themeColor="hyperlink"/>
      <w:u w:val="single"/>
    </w:rPr>
  </w:style>
  <w:style w:type="character" w:styleId="af1">
    <w:name w:val="FollowedHyperlink"/>
    <w:basedOn w:val="a0"/>
    <w:uiPriority w:val="99"/>
    <w:semiHidden/>
    <w:unhideWhenUsed/>
    <w:rsid w:val="002E29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75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334</Words>
  <Characters>1905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matsumoto-tamami</dc:creator>
  <cp:keywords/>
  <dc:description/>
  <cp:lastModifiedBy>政策企画部情報システム課</cp:lastModifiedBy>
  <cp:revision>4</cp:revision>
  <dcterms:created xsi:type="dcterms:W3CDTF">2020-06-23T11:17:00Z</dcterms:created>
  <dcterms:modified xsi:type="dcterms:W3CDTF">2024-01-05T02:24:00Z</dcterms:modified>
</cp:coreProperties>
</file>