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20E9" w:rsidRPr="00B46F4B" w:rsidRDefault="000D20E9" w:rsidP="00B46F4B">
      <w:pPr>
        <w:jc w:val="center"/>
        <w:rPr>
          <w:rFonts w:asciiTheme="majorEastAsia" w:eastAsiaTheme="majorEastAsia" w:hAnsiTheme="majorEastAsia" w:hint="default"/>
        </w:rPr>
      </w:pPr>
      <w:r w:rsidRPr="00B46F4B">
        <w:rPr>
          <w:rFonts w:asciiTheme="majorEastAsia" w:eastAsiaTheme="majorEastAsia" w:hAnsiTheme="majorEastAsia"/>
        </w:rPr>
        <w:t>何土地改良区委員会処務規程</w:t>
      </w:r>
    </w:p>
    <w:p w:rsidR="00B46F4B" w:rsidRDefault="00B46F4B" w:rsidP="00B46F4B">
      <w:pPr>
        <w:rPr>
          <w:rFonts w:hint="default"/>
        </w:rPr>
      </w:pPr>
    </w:p>
    <w:p w:rsidR="00B46F4B" w:rsidRDefault="00B46F4B" w:rsidP="00B46F4B">
      <w:pPr>
        <w:rPr>
          <w:rFonts w:hint="default"/>
        </w:rPr>
      </w:pPr>
    </w:p>
    <w:p w:rsidR="000D20E9" w:rsidRDefault="000D20E9" w:rsidP="000D20E9">
      <w:pPr>
        <w:ind w:left="240" w:hanging="240"/>
        <w:rPr>
          <w:rFonts w:hint="default"/>
        </w:rPr>
      </w:pPr>
      <w:r w:rsidRPr="00B46F4B">
        <w:rPr>
          <w:rFonts w:asciiTheme="majorEastAsia" w:eastAsiaTheme="majorEastAsia" w:hAnsiTheme="majorEastAsia"/>
        </w:rPr>
        <w:t>第１条</w:t>
      </w:r>
      <w:r>
        <w:t xml:space="preserve">　この土地改良区が理事会の補助機関として設置する各委員会の職務の執行については、他の規程によるもののほか、この規程の定めるところによる。</w:t>
      </w:r>
    </w:p>
    <w:p w:rsidR="00B46F4B" w:rsidRDefault="00B46F4B" w:rsidP="000D20E9">
      <w:pPr>
        <w:ind w:left="240" w:hanging="240"/>
        <w:rPr>
          <w:rFonts w:hint="default"/>
        </w:rPr>
      </w:pPr>
    </w:p>
    <w:p w:rsidR="000D20E9" w:rsidRDefault="000D20E9" w:rsidP="000D20E9">
      <w:pPr>
        <w:ind w:left="240" w:hanging="240"/>
        <w:rPr>
          <w:rFonts w:hint="default"/>
        </w:rPr>
      </w:pPr>
      <w:r w:rsidRPr="00B46F4B">
        <w:rPr>
          <w:rFonts w:asciiTheme="majorEastAsia" w:eastAsiaTheme="majorEastAsia" w:hAnsiTheme="majorEastAsia"/>
        </w:rPr>
        <w:t>第２条</w:t>
      </w:r>
      <w:r>
        <w:t xml:space="preserve">　内部統制委員会は、委員○名をもって組織する。</w:t>
      </w:r>
    </w:p>
    <w:p w:rsidR="000D20E9" w:rsidRDefault="000D20E9" w:rsidP="000D20E9">
      <w:pPr>
        <w:ind w:left="240" w:hanging="240"/>
        <w:rPr>
          <w:rFonts w:hint="default"/>
        </w:rPr>
      </w:pPr>
      <w:r>
        <w:t>２　内部統制委員会は、健全な業務執行体制の構築のため、次の事項について理事会の諮問に答申する。</w:t>
      </w:r>
    </w:p>
    <w:p w:rsidR="000D20E9" w:rsidRDefault="000D20E9" w:rsidP="000D20E9">
      <w:pPr>
        <w:ind w:left="240" w:hanging="240"/>
        <w:rPr>
          <w:rFonts w:hint="default"/>
        </w:rPr>
      </w:pPr>
      <w:r>
        <w:t xml:space="preserve">　一　役職員のコンプライアンス意識の向上に関すること。</w:t>
      </w:r>
    </w:p>
    <w:p w:rsidR="000D20E9" w:rsidRDefault="000D20E9" w:rsidP="000D20E9">
      <w:pPr>
        <w:ind w:left="240" w:hanging="240"/>
        <w:rPr>
          <w:rFonts w:hint="default"/>
        </w:rPr>
      </w:pPr>
      <w:r>
        <w:t xml:space="preserve">　二　内部牽制の強化に関すること。</w:t>
      </w:r>
    </w:p>
    <w:p w:rsidR="000D20E9" w:rsidRDefault="000D20E9" w:rsidP="000D20E9">
      <w:pPr>
        <w:ind w:left="240" w:hanging="240"/>
        <w:rPr>
          <w:rFonts w:hint="default"/>
        </w:rPr>
      </w:pPr>
      <w:r>
        <w:t xml:space="preserve">　三　適正な労務管理に関すること。</w:t>
      </w:r>
    </w:p>
    <w:p w:rsidR="000D20E9" w:rsidRDefault="000D20E9" w:rsidP="000D20E9">
      <w:pPr>
        <w:ind w:left="240" w:hanging="240"/>
        <w:rPr>
          <w:rFonts w:hint="default"/>
        </w:rPr>
      </w:pPr>
      <w:r>
        <w:t xml:space="preserve">　四　適正な個人情報の取扱いに関すること。</w:t>
      </w:r>
    </w:p>
    <w:p w:rsidR="000D20E9" w:rsidRDefault="000D20E9" w:rsidP="000D20E9">
      <w:pPr>
        <w:ind w:left="240" w:hanging="240"/>
        <w:rPr>
          <w:rFonts w:hint="default"/>
        </w:rPr>
      </w:pPr>
      <w:r>
        <w:t xml:space="preserve">　五　その他の事項</w:t>
      </w:r>
    </w:p>
    <w:p w:rsidR="00B46F4B" w:rsidRDefault="00B46F4B" w:rsidP="000D20E9">
      <w:pPr>
        <w:ind w:left="240" w:hanging="240"/>
        <w:rPr>
          <w:rFonts w:hint="default"/>
        </w:rPr>
      </w:pPr>
    </w:p>
    <w:p w:rsidR="000D20E9" w:rsidRDefault="000D20E9" w:rsidP="000D20E9">
      <w:pPr>
        <w:ind w:left="240" w:hanging="240"/>
        <w:rPr>
          <w:rFonts w:hint="default"/>
        </w:rPr>
      </w:pPr>
      <w:r w:rsidRPr="00B46F4B">
        <w:rPr>
          <w:rFonts w:asciiTheme="majorEastAsia" w:eastAsiaTheme="majorEastAsia" w:hAnsiTheme="majorEastAsia"/>
        </w:rPr>
        <w:t>第３条</w:t>
      </w:r>
      <w:r>
        <w:t xml:space="preserve">　評価委員会は委員○名をもって組織する。</w:t>
      </w:r>
    </w:p>
    <w:p w:rsidR="000D20E9" w:rsidRDefault="000D20E9" w:rsidP="000D20E9">
      <w:pPr>
        <w:ind w:left="240" w:hanging="240"/>
        <w:rPr>
          <w:rFonts w:hint="default"/>
        </w:rPr>
      </w:pPr>
      <w:r>
        <w:t>２　評価委員会は、損失補償、一時利用地の指定、換地計画等を公正かつ適切に実施するため、土地その他の物権に関する所有権その他の権利の価格の評定について理事会の諮問に答申する。</w:t>
      </w:r>
    </w:p>
    <w:p w:rsidR="00B46F4B" w:rsidRDefault="00B46F4B" w:rsidP="000D20E9">
      <w:pPr>
        <w:ind w:left="240" w:hanging="240"/>
        <w:rPr>
          <w:rFonts w:hint="default"/>
        </w:rPr>
      </w:pPr>
    </w:p>
    <w:p w:rsidR="000D20E9" w:rsidRDefault="000D20E9" w:rsidP="000D20E9">
      <w:pPr>
        <w:ind w:left="240" w:hanging="240"/>
        <w:rPr>
          <w:rFonts w:hint="default"/>
        </w:rPr>
      </w:pPr>
      <w:r w:rsidRPr="00B46F4B">
        <w:rPr>
          <w:rFonts w:asciiTheme="majorEastAsia" w:eastAsiaTheme="majorEastAsia" w:hAnsiTheme="majorEastAsia"/>
        </w:rPr>
        <w:t>第４条</w:t>
      </w:r>
      <w:r>
        <w:t xml:space="preserve">　換地委員会は委員○名をもって組織する。</w:t>
      </w:r>
    </w:p>
    <w:p w:rsidR="000D20E9" w:rsidRDefault="000D20E9" w:rsidP="000D20E9">
      <w:pPr>
        <w:ind w:left="240" w:hanging="240"/>
        <w:rPr>
          <w:rFonts w:hint="default"/>
        </w:rPr>
      </w:pPr>
      <w:r>
        <w:t>２　換地委員会は、一時利用地の指定、換地計画等を公正かつ適切に実施するため、次の事項について理事会の諮問に答申する。</w:t>
      </w:r>
    </w:p>
    <w:p w:rsidR="000D20E9" w:rsidRDefault="000D20E9" w:rsidP="000D20E9">
      <w:pPr>
        <w:ind w:left="240"/>
        <w:rPr>
          <w:rFonts w:hint="default"/>
        </w:rPr>
      </w:pPr>
      <w:r>
        <w:t>一　一時利用地及びその使用開始日の指定に関すること。</w:t>
      </w:r>
    </w:p>
    <w:p w:rsidR="000D20E9" w:rsidRDefault="000D20E9" w:rsidP="000D20E9">
      <w:pPr>
        <w:ind w:left="240"/>
        <w:rPr>
          <w:rFonts w:hint="default"/>
        </w:rPr>
      </w:pPr>
      <w:r>
        <w:t>二　一時利用地の指定による収益差額の徴収及び補償に関すること。</w:t>
      </w:r>
    </w:p>
    <w:p w:rsidR="000D20E9" w:rsidRDefault="000D20E9" w:rsidP="000D20E9">
      <w:pPr>
        <w:ind w:left="240"/>
        <w:rPr>
          <w:rFonts w:hint="default"/>
        </w:rPr>
      </w:pPr>
      <w:r>
        <w:t>三　換地計画に関すること。</w:t>
      </w:r>
    </w:p>
    <w:p w:rsidR="000D20E9" w:rsidRDefault="00833483" w:rsidP="000D20E9">
      <w:pPr>
        <w:ind w:left="240"/>
        <w:rPr>
          <w:rFonts w:hint="default"/>
        </w:rPr>
      </w:pPr>
      <w:r>
        <w:t>四　その他の事項</w:t>
      </w:r>
    </w:p>
    <w:p w:rsidR="00B46F4B" w:rsidRDefault="00B46F4B" w:rsidP="000D20E9">
      <w:pPr>
        <w:ind w:left="240" w:hanging="240"/>
        <w:rPr>
          <w:rFonts w:hint="default"/>
        </w:rPr>
      </w:pPr>
    </w:p>
    <w:p w:rsidR="000D20E9" w:rsidRDefault="000D20E9" w:rsidP="000D20E9">
      <w:pPr>
        <w:ind w:left="240" w:hanging="240"/>
        <w:rPr>
          <w:rFonts w:hint="default"/>
        </w:rPr>
      </w:pPr>
      <w:r w:rsidRPr="00B46F4B">
        <w:rPr>
          <w:rFonts w:asciiTheme="majorEastAsia" w:eastAsiaTheme="majorEastAsia" w:hAnsiTheme="majorEastAsia"/>
        </w:rPr>
        <w:t>第５条</w:t>
      </w:r>
      <w:r>
        <w:t xml:space="preserve">　用排水調整委員会は、委員○名をもって組織する。</w:t>
      </w:r>
    </w:p>
    <w:p w:rsidR="000D20E9" w:rsidRDefault="000D20E9" w:rsidP="000D20E9">
      <w:pPr>
        <w:ind w:left="240" w:hanging="240"/>
        <w:rPr>
          <w:rFonts w:hint="default"/>
        </w:rPr>
      </w:pPr>
      <w:r>
        <w:t>２　用排水調整委員会は、用排水の円滑を期するため、次の事項について理事会の諮問に答申する。</w:t>
      </w:r>
    </w:p>
    <w:p w:rsidR="000D20E9" w:rsidRDefault="000D20E9" w:rsidP="000D20E9">
      <w:pPr>
        <w:ind w:left="240"/>
        <w:rPr>
          <w:rFonts w:hint="default"/>
        </w:rPr>
      </w:pPr>
      <w:r>
        <w:t>一　取水量に関すること。</w:t>
      </w:r>
    </w:p>
    <w:p w:rsidR="000D20E9" w:rsidRDefault="000D20E9" w:rsidP="000D20E9">
      <w:pPr>
        <w:ind w:left="240"/>
        <w:rPr>
          <w:rFonts w:hint="default"/>
        </w:rPr>
      </w:pPr>
      <w:r>
        <w:t>二　用水排水の調整に関すること。</w:t>
      </w:r>
    </w:p>
    <w:p w:rsidR="000D20E9" w:rsidRDefault="00833483" w:rsidP="000D20E9">
      <w:pPr>
        <w:ind w:left="240"/>
        <w:rPr>
          <w:rFonts w:hint="default"/>
        </w:rPr>
      </w:pPr>
      <w:r>
        <w:t>三　その他の事項</w:t>
      </w:r>
      <w:bookmarkStart w:id="0" w:name="_GoBack"/>
      <w:bookmarkEnd w:id="0"/>
    </w:p>
    <w:p w:rsidR="00B46F4B" w:rsidRDefault="00B46F4B" w:rsidP="000D20E9">
      <w:pPr>
        <w:ind w:left="240" w:hanging="240"/>
        <w:rPr>
          <w:rFonts w:hint="default"/>
        </w:rPr>
      </w:pPr>
    </w:p>
    <w:p w:rsidR="000D20E9" w:rsidRDefault="000D20E9" w:rsidP="000D20E9">
      <w:pPr>
        <w:ind w:left="240" w:hanging="240"/>
        <w:rPr>
          <w:rFonts w:hint="default"/>
        </w:rPr>
      </w:pPr>
      <w:r w:rsidRPr="00B46F4B">
        <w:rPr>
          <w:rFonts w:asciiTheme="majorEastAsia" w:eastAsiaTheme="majorEastAsia" w:hAnsiTheme="majorEastAsia"/>
        </w:rPr>
        <w:lastRenderedPageBreak/>
        <w:t>第６条</w:t>
      </w:r>
      <w:r>
        <w:t xml:space="preserve">　各委員会において、委員の一人は、理事会で選挙した理事がこれに当たるものとし、これを委員長とする。</w:t>
      </w:r>
    </w:p>
    <w:p w:rsidR="000D20E9" w:rsidRDefault="000D20E9" w:rsidP="000D20E9">
      <w:pPr>
        <w:rPr>
          <w:rFonts w:hint="default"/>
        </w:rPr>
      </w:pPr>
      <w:r>
        <w:t>２　委員長は、委員会の議事を整理し、秩序を保持する。</w:t>
      </w:r>
    </w:p>
    <w:p w:rsidR="00B46F4B" w:rsidRDefault="00B46F4B" w:rsidP="000D20E9">
      <w:pPr>
        <w:rPr>
          <w:rFonts w:hint="default"/>
        </w:rPr>
      </w:pPr>
    </w:p>
    <w:p w:rsidR="000D20E9" w:rsidRDefault="000D20E9" w:rsidP="000D20E9">
      <w:pPr>
        <w:rPr>
          <w:rFonts w:hint="default"/>
        </w:rPr>
      </w:pPr>
      <w:r w:rsidRPr="00B46F4B">
        <w:rPr>
          <w:rFonts w:asciiTheme="majorEastAsia" w:eastAsiaTheme="majorEastAsia" w:hAnsiTheme="majorEastAsia"/>
        </w:rPr>
        <w:t>第７条</w:t>
      </w:r>
      <w:r>
        <w:t xml:space="preserve">　委員長以外の委員は、理事会が決定する。</w:t>
      </w:r>
    </w:p>
    <w:p w:rsidR="000D20E9" w:rsidRDefault="000D20E9" w:rsidP="000D20E9">
      <w:pPr>
        <w:rPr>
          <w:rFonts w:hint="default"/>
        </w:rPr>
      </w:pPr>
      <w:r>
        <w:t>２　前項の委員の任期は、二年とする。ただし、重任は妨げない。</w:t>
      </w:r>
    </w:p>
    <w:p w:rsidR="000D20E9" w:rsidRDefault="000D20E9" w:rsidP="000D20E9">
      <w:pPr>
        <w:ind w:left="240" w:hanging="240"/>
        <w:rPr>
          <w:rFonts w:hint="default"/>
        </w:rPr>
      </w:pPr>
      <w:r>
        <w:t>３　委員は、その任期が満了しても後任の委員が就任するまでの間は、なおその職務を行う。</w:t>
      </w:r>
    </w:p>
    <w:p w:rsidR="00B46F4B" w:rsidRDefault="00B46F4B" w:rsidP="000D20E9">
      <w:pPr>
        <w:ind w:left="240" w:hanging="240"/>
        <w:rPr>
          <w:rFonts w:hint="default"/>
        </w:rPr>
      </w:pPr>
    </w:p>
    <w:p w:rsidR="000D20E9" w:rsidRDefault="000D20E9" w:rsidP="000D20E9">
      <w:pPr>
        <w:ind w:left="240" w:hanging="240"/>
        <w:rPr>
          <w:rFonts w:hint="default"/>
        </w:rPr>
      </w:pPr>
      <w:r w:rsidRPr="00B46F4B">
        <w:rPr>
          <w:rFonts w:asciiTheme="majorEastAsia" w:eastAsiaTheme="majorEastAsia" w:hAnsiTheme="majorEastAsia"/>
        </w:rPr>
        <w:t>第８条</w:t>
      </w:r>
      <w:r>
        <w:t xml:space="preserve">　各委員会は、理事長の請求により、委員長が招集する。ただし、委任された事項又は緊急を要する事項については、委員長は、理事長の請求をまたずに委員会を招集することができる。</w:t>
      </w:r>
    </w:p>
    <w:p w:rsidR="000D20E9" w:rsidRDefault="000D20E9" w:rsidP="000D20E9">
      <w:pPr>
        <w:ind w:left="240" w:hanging="240"/>
        <w:rPr>
          <w:rFonts w:hint="default"/>
        </w:rPr>
      </w:pPr>
      <w:r>
        <w:t>２　委員長が委員会を招集するときには、あらかじめ理事長にその旨を通知しなければならない。</w:t>
      </w:r>
    </w:p>
    <w:p w:rsidR="00B46F4B" w:rsidRDefault="00B46F4B" w:rsidP="000D20E9">
      <w:pPr>
        <w:ind w:left="240" w:hanging="240"/>
        <w:rPr>
          <w:rFonts w:hint="default"/>
        </w:rPr>
      </w:pPr>
    </w:p>
    <w:p w:rsidR="000D20E9" w:rsidRDefault="000D20E9" w:rsidP="000D20E9">
      <w:pPr>
        <w:ind w:left="240" w:hanging="240"/>
        <w:rPr>
          <w:rFonts w:hint="default"/>
        </w:rPr>
      </w:pPr>
      <w:r w:rsidRPr="00B46F4B">
        <w:rPr>
          <w:rFonts w:asciiTheme="majorEastAsia" w:eastAsiaTheme="majorEastAsia" w:hAnsiTheme="majorEastAsia"/>
        </w:rPr>
        <w:t>第９条</w:t>
      </w:r>
      <w:r>
        <w:t xml:space="preserve">　委員会の議事は、委員の半数以上が出席し、その議決権の過半数で決し、可否同数のときは、委員長の決するところによる。</w:t>
      </w:r>
    </w:p>
    <w:p w:rsidR="000D20E9" w:rsidRDefault="000D20E9" w:rsidP="000D20E9">
      <w:pPr>
        <w:ind w:left="240" w:hanging="240"/>
        <w:rPr>
          <w:rFonts w:hint="default"/>
        </w:rPr>
      </w:pPr>
      <w:r>
        <w:t>２　委員長は、委員として委員会の議決に加わる権利を有しない。</w:t>
      </w:r>
    </w:p>
    <w:p w:rsidR="00B46F4B" w:rsidRDefault="00B46F4B" w:rsidP="000D20E9">
      <w:pPr>
        <w:ind w:left="240" w:hanging="240"/>
        <w:rPr>
          <w:rFonts w:hint="default"/>
        </w:rPr>
      </w:pPr>
    </w:p>
    <w:p w:rsidR="000D20E9" w:rsidRDefault="000D20E9" w:rsidP="000D20E9">
      <w:pPr>
        <w:ind w:left="240" w:hanging="240"/>
        <w:rPr>
          <w:rFonts w:hint="default"/>
        </w:rPr>
      </w:pPr>
      <w:r w:rsidRPr="00B46F4B">
        <w:rPr>
          <w:rFonts w:asciiTheme="majorEastAsia" w:eastAsiaTheme="majorEastAsia" w:hAnsiTheme="majorEastAsia"/>
        </w:rPr>
        <w:t>第10条</w:t>
      </w:r>
      <w:r>
        <w:t xml:space="preserve">　理事及び職員は、委員会に出席して、意見を述べることができる。</w:t>
      </w:r>
    </w:p>
    <w:p w:rsidR="000D20E9" w:rsidRDefault="000D20E9" w:rsidP="000D20E9">
      <w:pPr>
        <w:ind w:left="240" w:hanging="240"/>
        <w:rPr>
          <w:rFonts w:hint="default"/>
        </w:rPr>
      </w:pPr>
      <w:r>
        <w:t>２　委員会は、必要に応じ、理事、職員その他の者の出席を求め、意見を徴することができる。</w:t>
      </w:r>
    </w:p>
    <w:p w:rsidR="00B46F4B" w:rsidRDefault="00B46F4B" w:rsidP="000D20E9">
      <w:pPr>
        <w:ind w:left="240" w:hanging="240"/>
        <w:rPr>
          <w:rFonts w:hint="default"/>
        </w:rPr>
      </w:pPr>
    </w:p>
    <w:p w:rsidR="000D20E9" w:rsidRDefault="000D20E9" w:rsidP="000D20E9">
      <w:pPr>
        <w:ind w:left="240" w:hanging="240"/>
        <w:rPr>
          <w:rFonts w:hint="default"/>
        </w:rPr>
      </w:pPr>
      <w:r w:rsidRPr="00B46F4B">
        <w:rPr>
          <w:rFonts w:asciiTheme="majorEastAsia" w:eastAsiaTheme="majorEastAsia" w:hAnsiTheme="majorEastAsia"/>
        </w:rPr>
        <w:t>第11条</w:t>
      </w:r>
      <w:r>
        <w:t xml:space="preserve">　委員長は、委員会において決定した事項を直ちに書面により理事長に報告しなければならない。</w:t>
      </w:r>
    </w:p>
    <w:p w:rsidR="00B46F4B" w:rsidRDefault="00B46F4B" w:rsidP="000D20E9">
      <w:pPr>
        <w:ind w:left="240" w:hanging="240"/>
        <w:rPr>
          <w:rFonts w:hint="default"/>
        </w:rPr>
      </w:pPr>
    </w:p>
    <w:p w:rsidR="000D20E9" w:rsidRDefault="000D20E9" w:rsidP="000D20E9">
      <w:pPr>
        <w:ind w:left="240" w:hanging="240"/>
        <w:rPr>
          <w:rFonts w:hint="default"/>
        </w:rPr>
      </w:pPr>
      <w:r w:rsidRPr="00B46F4B">
        <w:rPr>
          <w:rFonts w:asciiTheme="majorEastAsia" w:eastAsiaTheme="majorEastAsia" w:hAnsiTheme="majorEastAsia"/>
        </w:rPr>
        <w:t>第12条</w:t>
      </w:r>
      <w:r>
        <w:t xml:space="preserve">　委員長は、委員会で定める事項のほか軽易な事項を専決処理することができる。</w:t>
      </w:r>
    </w:p>
    <w:p w:rsidR="00B46F4B" w:rsidRDefault="00B46F4B" w:rsidP="000D20E9">
      <w:pPr>
        <w:ind w:left="240" w:hanging="240"/>
        <w:rPr>
          <w:rFonts w:hint="default"/>
        </w:rPr>
      </w:pPr>
    </w:p>
    <w:p w:rsidR="000D20E9" w:rsidRDefault="000D20E9" w:rsidP="000D20E9">
      <w:pPr>
        <w:ind w:left="240" w:hanging="240"/>
        <w:rPr>
          <w:rFonts w:hint="default"/>
        </w:rPr>
      </w:pPr>
      <w:r w:rsidRPr="00B46F4B">
        <w:rPr>
          <w:rFonts w:asciiTheme="majorEastAsia" w:eastAsiaTheme="majorEastAsia" w:hAnsiTheme="majorEastAsia"/>
        </w:rPr>
        <w:t>第13条</w:t>
      </w:r>
      <w:r>
        <w:t xml:space="preserve">　委員には、旅費、日当、その他の給与を支給する。</w:t>
      </w:r>
    </w:p>
    <w:p w:rsidR="00B46F4B" w:rsidRDefault="00B46F4B" w:rsidP="000D20E9">
      <w:pPr>
        <w:rPr>
          <w:rFonts w:hint="default"/>
        </w:rPr>
      </w:pPr>
    </w:p>
    <w:p w:rsidR="000B0EB8" w:rsidRDefault="000D20E9" w:rsidP="000D20E9">
      <w:pPr>
        <w:rPr>
          <w:rFonts w:hint="default"/>
        </w:rPr>
      </w:pPr>
      <w:r w:rsidRPr="00B46F4B">
        <w:rPr>
          <w:rFonts w:asciiTheme="majorEastAsia" w:eastAsiaTheme="majorEastAsia" w:hAnsiTheme="majorEastAsia"/>
        </w:rPr>
        <w:t>第14条</w:t>
      </w:r>
      <w:r>
        <w:t xml:space="preserve">　各委員会の職務執行の細則は、理事会で定める。</w:t>
      </w:r>
    </w:p>
    <w:sectPr w:rsidR="000B0EB8">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20E9"/>
    <w:rsid w:val="000B0EB8"/>
    <w:rsid w:val="000D20E9"/>
    <w:rsid w:val="00833483"/>
    <w:rsid w:val="00B46F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15134579-A92D-4F11-AE4B-682B34C52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20E9"/>
    <w:pPr>
      <w:widowControl w:val="0"/>
      <w:overflowPunct w:val="0"/>
      <w:jc w:val="both"/>
      <w:textAlignment w:val="baseline"/>
    </w:pPr>
    <w:rPr>
      <w:rFonts w:ascii="ＭＳ 明朝" w:eastAsia="ＭＳ 明朝" w:hAnsi="ＭＳ 明朝" w:cs="ＭＳ 明朝" w:hint="eastAsia"/>
      <w:color w:val="000000"/>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192</Words>
  <Characters>1100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茨城県</Company>
  <LinksUpToDate>false</LinksUpToDate>
  <CharactersWithSpaces>1290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茨城県</dc:creator>
  <cp:lastModifiedBy>Administrator</cp:lastModifiedBy>
  <cp:revision>3</cp:revision>
  <dcterms:created xsi:type="dcterms:W3CDTF">2019-03-08T05:07:00Z</dcterms:created>
  <dcterms:modified xsi:type="dcterms:W3CDTF">2020-05-11T03:22:00Z</dcterms:modified>
</cp:coreProperties>
</file>