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8F" w:rsidRPr="004220FA" w:rsidRDefault="0069658F" w:rsidP="004220FA">
      <w:pPr>
        <w:spacing w:line="340" w:lineRule="atLeast"/>
        <w:jc w:val="center"/>
        <w:rPr>
          <w:rFonts w:ascii="ＭＳ 明朝" w:eastAsia="ＭＳ 明朝" w:hAnsi="ＭＳ 明朝"/>
          <w:sz w:val="40"/>
          <w:szCs w:val="40"/>
        </w:rPr>
      </w:pPr>
      <w:bookmarkStart w:id="0" w:name="_GoBack"/>
      <w:bookmarkEnd w:id="0"/>
      <w:r w:rsidRPr="004220FA">
        <w:rPr>
          <w:rFonts w:ascii="ＭＳ 明朝" w:eastAsia="ＭＳ 明朝" w:hAnsi="ＭＳ 明朝" w:hint="eastAsia"/>
          <w:sz w:val="40"/>
          <w:szCs w:val="40"/>
        </w:rPr>
        <w:t>土砂等譲渡証明書</w:t>
      </w:r>
    </w:p>
    <w:p w:rsidR="0069658F" w:rsidRPr="004220FA" w:rsidRDefault="0069658F" w:rsidP="00125B00">
      <w:pPr>
        <w:tabs>
          <w:tab w:val="left" w:pos="9751"/>
        </w:tabs>
        <w:wordWrap w:val="0"/>
        <w:spacing w:line="340" w:lineRule="atLeast"/>
        <w:ind w:rightChars="285" w:right="568"/>
        <w:jc w:val="right"/>
        <w:rPr>
          <w:rFonts w:ascii="ＭＳ 明朝" w:eastAsia="ＭＳ 明朝" w:hAnsi="ＭＳ 明朝"/>
          <w:sz w:val="24"/>
          <w:szCs w:val="24"/>
        </w:rPr>
      </w:pPr>
      <w:r w:rsidRPr="004220FA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69658F" w:rsidRPr="004220FA" w:rsidRDefault="008B4B21" w:rsidP="00A073B7">
      <w:pPr>
        <w:spacing w:line="240" w:lineRule="auto"/>
        <w:ind w:firstLineChars="1400" w:firstLine="3072"/>
        <w:jc w:val="left"/>
        <w:rPr>
          <w:rFonts w:ascii="ＭＳ 明朝" w:eastAsia="ＭＳ 明朝" w:hAnsi="ＭＳ 明朝"/>
          <w:sz w:val="24"/>
          <w:szCs w:val="24"/>
        </w:rPr>
      </w:pPr>
      <w:r w:rsidRPr="004220FA">
        <w:rPr>
          <w:rFonts w:ascii="ＭＳ 明朝" w:eastAsia="ＭＳ 明朝" w:hAnsi="ＭＳ 明朝" w:hint="eastAsia"/>
          <w:sz w:val="24"/>
          <w:szCs w:val="24"/>
        </w:rPr>
        <w:t>殿</w:t>
      </w:r>
    </w:p>
    <w:p w:rsidR="0069658F" w:rsidRPr="004220FA" w:rsidRDefault="0069658F" w:rsidP="00A073B7">
      <w:pPr>
        <w:spacing w:line="24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69658F" w:rsidRPr="004220FA" w:rsidRDefault="0069658F" w:rsidP="00A073B7">
      <w:pPr>
        <w:spacing w:line="240" w:lineRule="auto"/>
        <w:ind w:leftChars="2300" w:left="4588"/>
        <w:jc w:val="left"/>
        <w:rPr>
          <w:rFonts w:ascii="ＭＳ 明朝" w:eastAsia="ＭＳ 明朝" w:hAnsi="ＭＳ 明朝"/>
          <w:sz w:val="24"/>
          <w:szCs w:val="24"/>
        </w:rPr>
      </w:pPr>
      <w:r w:rsidRPr="004220FA">
        <w:rPr>
          <w:rFonts w:ascii="ＭＳ 明朝" w:eastAsia="ＭＳ 明朝" w:hAnsi="ＭＳ 明朝" w:hint="eastAsia"/>
          <w:sz w:val="24"/>
          <w:szCs w:val="24"/>
        </w:rPr>
        <w:t>譲渡元事業者</w:t>
      </w:r>
    </w:p>
    <w:p w:rsidR="0069658F" w:rsidRPr="004220FA" w:rsidRDefault="0069658F" w:rsidP="00A073B7">
      <w:pPr>
        <w:spacing w:line="240" w:lineRule="auto"/>
        <w:ind w:leftChars="2500" w:left="4986"/>
        <w:jc w:val="left"/>
        <w:rPr>
          <w:rFonts w:ascii="ＭＳ 明朝" w:eastAsia="ＭＳ 明朝" w:hAnsi="ＭＳ 明朝"/>
          <w:sz w:val="21"/>
          <w:szCs w:val="24"/>
        </w:rPr>
      </w:pPr>
      <w:r w:rsidRPr="004220FA">
        <w:rPr>
          <w:rFonts w:ascii="ＭＳ 明朝" w:eastAsia="ＭＳ 明朝" w:hAnsi="ＭＳ 明朝" w:hint="eastAsia"/>
          <w:sz w:val="21"/>
          <w:szCs w:val="24"/>
        </w:rPr>
        <w:t>住　所</w:t>
      </w:r>
    </w:p>
    <w:p w:rsidR="0069658F" w:rsidRPr="004220FA" w:rsidRDefault="0069658F" w:rsidP="00A073B7">
      <w:pPr>
        <w:spacing w:line="240" w:lineRule="auto"/>
        <w:ind w:leftChars="2500" w:left="4986"/>
        <w:jc w:val="left"/>
        <w:rPr>
          <w:rFonts w:ascii="ＭＳ 明朝" w:eastAsia="ＭＳ 明朝" w:hAnsi="ＭＳ 明朝"/>
          <w:sz w:val="21"/>
          <w:szCs w:val="24"/>
        </w:rPr>
      </w:pPr>
      <w:r w:rsidRPr="004220FA">
        <w:rPr>
          <w:rFonts w:ascii="ＭＳ 明朝" w:eastAsia="ＭＳ 明朝" w:hAnsi="ＭＳ 明朝" w:hint="eastAsia"/>
          <w:sz w:val="21"/>
          <w:szCs w:val="24"/>
        </w:rPr>
        <w:t>事業者名</w:t>
      </w:r>
    </w:p>
    <w:p w:rsidR="0069658F" w:rsidRPr="004220FA" w:rsidRDefault="0069658F" w:rsidP="00A073B7">
      <w:pPr>
        <w:spacing w:line="240" w:lineRule="auto"/>
        <w:ind w:leftChars="2500" w:left="4986"/>
        <w:jc w:val="left"/>
        <w:rPr>
          <w:rFonts w:ascii="ＭＳ 明朝" w:eastAsia="ＭＳ 明朝" w:hAnsi="ＭＳ 明朝"/>
          <w:sz w:val="21"/>
          <w:szCs w:val="24"/>
        </w:rPr>
      </w:pPr>
      <w:r w:rsidRPr="004220FA">
        <w:rPr>
          <w:rFonts w:ascii="ＭＳ 明朝" w:eastAsia="ＭＳ 明朝" w:hAnsi="ＭＳ 明朝" w:hint="eastAsia"/>
          <w:sz w:val="21"/>
          <w:szCs w:val="24"/>
        </w:rPr>
        <w:t>代表者　　　　　　　　　　　　　　　　印</w:t>
      </w:r>
    </w:p>
    <w:p w:rsidR="0069658F" w:rsidRPr="004220FA" w:rsidRDefault="0069658F" w:rsidP="00A073B7">
      <w:pPr>
        <w:spacing w:line="240" w:lineRule="auto"/>
        <w:ind w:leftChars="2500" w:left="4986"/>
        <w:jc w:val="left"/>
        <w:rPr>
          <w:rFonts w:ascii="ＭＳ 明朝" w:eastAsia="ＭＳ 明朝" w:hAnsi="ＭＳ 明朝"/>
          <w:sz w:val="21"/>
          <w:szCs w:val="24"/>
        </w:rPr>
      </w:pPr>
      <w:r w:rsidRPr="004220FA">
        <w:rPr>
          <w:rFonts w:ascii="ＭＳ 明朝" w:eastAsia="ＭＳ 明朝" w:hAnsi="ＭＳ 明朝" w:hint="eastAsia"/>
          <w:sz w:val="21"/>
          <w:szCs w:val="24"/>
        </w:rPr>
        <w:t xml:space="preserve">電話番号　</w:t>
      </w:r>
    </w:p>
    <w:p w:rsidR="00A073B7" w:rsidRPr="004220FA" w:rsidRDefault="00A073B7" w:rsidP="00A073B7">
      <w:pPr>
        <w:spacing w:line="320" w:lineRule="exact"/>
        <w:ind w:left="198" w:rightChars="285" w:right="568" w:hangingChars="90" w:hanging="198"/>
        <w:jc w:val="left"/>
        <w:rPr>
          <w:rFonts w:ascii="ＭＳ 明朝" w:eastAsia="ＭＳ 明朝" w:hAnsi="ＭＳ 明朝"/>
          <w:sz w:val="24"/>
          <w:szCs w:val="24"/>
        </w:rPr>
      </w:pPr>
    </w:p>
    <w:p w:rsidR="0069658F" w:rsidRPr="004220FA" w:rsidRDefault="0069658F" w:rsidP="00125B00">
      <w:pPr>
        <w:spacing w:line="320" w:lineRule="exact"/>
        <w:ind w:left="171" w:rightChars="285" w:right="568" w:hangingChars="90" w:hanging="171"/>
        <w:jc w:val="left"/>
        <w:rPr>
          <w:rFonts w:ascii="ＭＳ 明朝" w:eastAsia="ＭＳ 明朝" w:hAnsi="ＭＳ 明朝"/>
          <w:sz w:val="21"/>
          <w:szCs w:val="24"/>
        </w:rPr>
      </w:pPr>
      <w:r w:rsidRPr="004220FA">
        <w:rPr>
          <w:rFonts w:ascii="ＭＳ 明朝" w:eastAsia="ＭＳ 明朝" w:hAnsi="ＭＳ 明朝" w:hint="eastAsia"/>
          <w:sz w:val="21"/>
          <w:szCs w:val="24"/>
        </w:rPr>
        <w:t xml:space="preserve">　</w:t>
      </w:r>
      <w:r w:rsidRPr="004220FA">
        <w:rPr>
          <w:rFonts w:ascii="ＭＳ 明朝" w:eastAsia="ＭＳ 明朝" w:hAnsi="ＭＳ 明朝" w:hint="eastAsia"/>
          <w:sz w:val="21"/>
          <w:szCs w:val="24"/>
          <w:u w:val="single"/>
        </w:rPr>
        <w:t xml:space="preserve">　</w:t>
      </w:r>
      <w:r w:rsidR="00061E0B" w:rsidRPr="004220FA">
        <w:rPr>
          <w:rFonts w:ascii="ＭＳ 明朝" w:eastAsia="ＭＳ 明朝" w:hAnsi="ＭＳ 明朝" w:hint="eastAsia"/>
          <w:sz w:val="21"/>
          <w:szCs w:val="24"/>
          <w:u w:val="single"/>
        </w:rPr>
        <w:t xml:space="preserve">　　　　　　　　　　　</w:t>
      </w:r>
      <w:r w:rsidRPr="004220FA">
        <w:rPr>
          <w:rFonts w:ascii="ＭＳ 明朝" w:eastAsia="ＭＳ 明朝" w:hAnsi="ＭＳ 明朝" w:hint="eastAsia"/>
          <w:sz w:val="21"/>
          <w:szCs w:val="24"/>
        </w:rPr>
        <w:t>が</w:t>
      </w:r>
      <w:r w:rsidR="008B4B21" w:rsidRPr="004220FA">
        <w:rPr>
          <w:rFonts w:ascii="ＭＳ 明朝" w:eastAsia="ＭＳ 明朝" w:hAnsi="ＭＳ 明朝" w:hint="eastAsia"/>
          <w:sz w:val="21"/>
          <w:szCs w:val="24"/>
        </w:rPr>
        <w:t>茨城県土砂等による土地の埋立て等の規制に関する</w:t>
      </w:r>
      <w:r w:rsidRPr="004220FA">
        <w:rPr>
          <w:rFonts w:ascii="ＭＳ 明朝" w:eastAsia="ＭＳ 明朝" w:hAnsi="ＭＳ 明朝" w:hint="eastAsia"/>
          <w:sz w:val="21"/>
          <w:szCs w:val="24"/>
        </w:rPr>
        <w:t>条例に基づ</w:t>
      </w:r>
      <w:r w:rsidR="00A073B7" w:rsidRPr="004220FA">
        <w:rPr>
          <w:rFonts w:ascii="ＭＳ 明朝" w:eastAsia="ＭＳ 明朝" w:hAnsi="ＭＳ 明朝" w:hint="eastAsia"/>
          <w:sz w:val="21"/>
          <w:szCs w:val="24"/>
        </w:rPr>
        <w:t>き許可を受けた土地の埋立て等に用いる</w:t>
      </w:r>
      <w:r w:rsidRPr="004220FA">
        <w:rPr>
          <w:rFonts w:ascii="ＭＳ 明朝" w:eastAsia="ＭＳ 明朝" w:hAnsi="ＭＳ 明朝" w:hint="eastAsia"/>
          <w:sz w:val="21"/>
          <w:szCs w:val="24"/>
        </w:rPr>
        <w:t>土砂</w:t>
      </w:r>
      <w:r w:rsidR="00302BF5" w:rsidRPr="004220FA">
        <w:rPr>
          <w:rFonts w:ascii="ＭＳ 明朝" w:eastAsia="ＭＳ 明朝" w:hAnsi="ＭＳ 明朝" w:hint="eastAsia"/>
          <w:sz w:val="21"/>
          <w:szCs w:val="24"/>
        </w:rPr>
        <w:t>等</w:t>
      </w:r>
      <w:r w:rsidRPr="004220FA">
        <w:rPr>
          <w:rFonts w:ascii="ＭＳ 明朝" w:eastAsia="ＭＳ 明朝" w:hAnsi="ＭＳ 明朝" w:hint="eastAsia"/>
          <w:sz w:val="21"/>
          <w:szCs w:val="24"/>
        </w:rPr>
        <w:t>については</w:t>
      </w:r>
      <w:r w:rsidR="00061E0B" w:rsidRPr="004220FA">
        <w:rPr>
          <w:rFonts w:ascii="ＭＳ 明朝" w:eastAsia="ＭＳ 明朝" w:hAnsi="ＭＳ 明朝" w:hint="eastAsia"/>
          <w:sz w:val="21"/>
          <w:szCs w:val="24"/>
        </w:rPr>
        <w:t>，下記のとおり，採石法第33条又は砂利採取法第16条の規定による認可を受けた</w:t>
      </w:r>
      <w:r w:rsidRPr="004220FA">
        <w:rPr>
          <w:rFonts w:ascii="ＭＳ 明朝" w:eastAsia="ＭＳ 明朝" w:hAnsi="ＭＳ 明朝" w:hint="eastAsia"/>
          <w:sz w:val="21"/>
          <w:szCs w:val="24"/>
        </w:rPr>
        <w:t>採取計画</w:t>
      </w:r>
      <w:r w:rsidR="00061E0B" w:rsidRPr="004220FA">
        <w:rPr>
          <w:rFonts w:ascii="ＭＳ 明朝" w:eastAsia="ＭＳ 明朝" w:hAnsi="ＭＳ 明朝" w:hint="eastAsia"/>
          <w:sz w:val="21"/>
          <w:szCs w:val="24"/>
        </w:rPr>
        <w:t>に基づき採取されたもの</w:t>
      </w:r>
      <w:r w:rsidRPr="004220FA">
        <w:rPr>
          <w:rFonts w:ascii="ＭＳ 明朝" w:eastAsia="ＭＳ 明朝" w:hAnsi="ＭＳ 明朝" w:hint="eastAsia"/>
          <w:sz w:val="21"/>
          <w:szCs w:val="24"/>
        </w:rPr>
        <w:t>あることに相違ありません。</w:t>
      </w:r>
    </w:p>
    <w:p w:rsidR="00125B00" w:rsidRPr="004220FA" w:rsidRDefault="00125B00" w:rsidP="00AE7E75">
      <w:pPr>
        <w:spacing w:line="500" w:lineRule="exact"/>
        <w:jc w:val="left"/>
        <w:rPr>
          <w:rFonts w:ascii="ＭＳ 明朝" w:eastAsia="ＭＳ 明朝" w:hAnsi="ＭＳ 明朝"/>
          <w:sz w:val="21"/>
          <w:szCs w:val="24"/>
        </w:rPr>
      </w:pPr>
    </w:p>
    <w:p w:rsidR="0069658F" w:rsidRPr="004220FA" w:rsidRDefault="0069658F" w:rsidP="00125B00">
      <w:pPr>
        <w:spacing w:line="500" w:lineRule="exact"/>
        <w:jc w:val="center"/>
        <w:rPr>
          <w:rFonts w:ascii="ＭＳ 明朝" w:eastAsia="ＭＳ 明朝" w:hAnsi="ＭＳ 明朝"/>
          <w:sz w:val="21"/>
          <w:szCs w:val="24"/>
        </w:rPr>
      </w:pPr>
      <w:r w:rsidRPr="004220FA">
        <w:rPr>
          <w:rFonts w:ascii="ＭＳ 明朝" w:eastAsia="ＭＳ 明朝" w:hAnsi="ＭＳ 明朝" w:hint="eastAsia"/>
          <w:sz w:val="21"/>
          <w:szCs w:val="24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6960"/>
      </w:tblGrid>
      <w:tr w:rsidR="0069658F" w:rsidRPr="004220FA" w:rsidTr="00125B00">
        <w:trPr>
          <w:trHeight w:val="1080"/>
        </w:trPr>
        <w:tc>
          <w:tcPr>
            <w:tcW w:w="2790" w:type="dxa"/>
            <w:vAlign w:val="center"/>
          </w:tcPr>
          <w:p w:rsidR="0069658F" w:rsidRPr="004220FA" w:rsidRDefault="0069658F" w:rsidP="00125B00">
            <w:pPr>
              <w:spacing w:line="340" w:lineRule="atLeast"/>
              <w:ind w:firstLineChars="100" w:firstLine="189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認可採取場所在地</w:t>
            </w:r>
          </w:p>
        </w:tc>
        <w:tc>
          <w:tcPr>
            <w:tcW w:w="6960" w:type="dxa"/>
            <w:vAlign w:val="center"/>
          </w:tcPr>
          <w:p w:rsidR="0069658F" w:rsidRPr="004220FA" w:rsidRDefault="0069658F" w:rsidP="00125B00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69658F" w:rsidRPr="004220FA" w:rsidTr="00125B00">
        <w:trPr>
          <w:trHeight w:val="870"/>
        </w:trPr>
        <w:tc>
          <w:tcPr>
            <w:tcW w:w="2790" w:type="dxa"/>
            <w:vAlign w:val="center"/>
          </w:tcPr>
          <w:p w:rsidR="0069658F" w:rsidRPr="004220FA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採取計画認可番号</w:t>
            </w:r>
          </w:p>
        </w:tc>
        <w:tc>
          <w:tcPr>
            <w:tcW w:w="6960" w:type="dxa"/>
            <w:vAlign w:val="center"/>
          </w:tcPr>
          <w:p w:rsidR="0069658F" w:rsidRPr="004220FA" w:rsidRDefault="0069658F" w:rsidP="00125B00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69658F" w:rsidRPr="004220FA" w:rsidTr="00125B00">
        <w:trPr>
          <w:trHeight w:val="567"/>
        </w:trPr>
        <w:tc>
          <w:tcPr>
            <w:tcW w:w="2790" w:type="dxa"/>
            <w:vAlign w:val="center"/>
          </w:tcPr>
          <w:p w:rsidR="0069658F" w:rsidRPr="004220FA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認可期間</w:t>
            </w:r>
          </w:p>
        </w:tc>
        <w:tc>
          <w:tcPr>
            <w:tcW w:w="6960" w:type="dxa"/>
            <w:vAlign w:val="center"/>
          </w:tcPr>
          <w:p w:rsidR="0069658F" w:rsidRPr="004220FA" w:rsidRDefault="0069658F" w:rsidP="00125B00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69658F" w:rsidRPr="004220FA" w:rsidTr="00125B00">
        <w:trPr>
          <w:trHeight w:val="567"/>
        </w:trPr>
        <w:tc>
          <w:tcPr>
            <w:tcW w:w="2790" w:type="dxa"/>
            <w:vAlign w:val="center"/>
          </w:tcPr>
          <w:p w:rsidR="0069658F" w:rsidRPr="004220FA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認可採取量</w:t>
            </w:r>
          </w:p>
        </w:tc>
        <w:tc>
          <w:tcPr>
            <w:tcW w:w="6960" w:type="dxa"/>
            <w:vAlign w:val="center"/>
          </w:tcPr>
          <w:p w:rsidR="0069658F" w:rsidRPr="004220FA" w:rsidRDefault="00B279E8" w:rsidP="004220FA">
            <w:pPr>
              <w:wordWrap w:val="0"/>
              <w:spacing w:line="340" w:lineRule="atLeast"/>
              <w:ind w:leftChars="48" w:left="96"/>
              <w:jc w:val="righ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㎥</w:t>
            </w:r>
            <w:r w:rsid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</w:t>
            </w:r>
          </w:p>
        </w:tc>
      </w:tr>
      <w:tr w:rsidR="0069658F" w:rsidRPr="004220FA" w:rsidTr="00125B00">
        <w:trPr>
          <w:trHeight w:val="978"/>
        </w:trPr>
        <w:tc>
          <w:tcPr>
            <w:tcW w:w="2790" w:type="dxa"/>
            <w:vAlign w:val="center"/>
          </w:tcPr>
          <w:p w:rsidR="0069658F" w:rsidRPr="004220FA" w:rsidRDefault="0069658F" w:rsidP="004220FA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</w:t>
            </w:r>
            <w:r w:rsidR="004220FA">
              <w:rPr>
                <w:rFonts w:ascii="ＭＳ 明朝" w:eastAsia="ＭＳ 明朝" w:hAnsi="ＭＳ 明朝" w:hint="eastAsia"/>
                <w:sz w:val="21"/>
                <w:szCs w:val="24"/>
              </w:rPr>
              <w:t>譲渡</w:t>
            </w:r>
            <w:r w:rsidR="00A073B7"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の相手方</w:t>
            </w:r>
          </w:p>
        </w:tc>
        <w:tc>
          <w:tcPr>
            <w:tcW w:w="6960" w:type="dxa"/>
            <w:vAlign w:val="center"/>
          </w:tcPr>
          <w:p w:rsidR="0069658F" w:rsidRPr="004220FA" w:rsidRDefault="00A073B7" w:rsidP="00125B00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所 在 地</w:t>
            </w:r>
          </w:p>
          <w:p w:rsidR="00A073B7" w:rsidRPr="004220FA" w:rsidRDefault="00A073B7" w:rsidP="00125B00">
            <w:pPr>
              <w:widowControl/>
              <w:adjustRightInd/>
              <w:spacing w:line="240" w:lineRule="auto"/>
              <w:textAlignment w:val="auto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事業者名</w:t>
            </w:r>
          </w:p>
          <w:p w:rsidR="00A073B7" w:rsidRPr="004220FA" w:rsidRDefault="00A073B7" w:rsidP="00125B00">
            <w:pPr>
              <w:spacing w:line="340" w:lineRule="atLeast"/>
              <w:ind w:firstLine="1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代 表 者</w:t>
            </w:r>
          </w:p>
        </w:tc>
      </w:tr>
      <w:tr w:rsidR="00A073B7" w:rsidRPr="004220FA" w:rsidTr="00AE7E75">
        <w:trPr>
          <w:trHeight w:val="683"/>
        </w:trPr>
        <w:tc>
          <w:tcPr>
            <w:tcW w:w="2790" w:type="dxa"/>
            <w:vAlign w:val="center"/>
          </w:tcPr>
          <w:p w:rsidR="00A073B7" w:rsidRPr="004220FA" w:rsidRDefault="00A073B7" w:rsidP="00125B00">
            <w:pPr>
              <w:spacing w:line="340" w:lineRule="atLeast"/>
              <w:ind w:firstLineChars="100" w:firstLine="189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埋立て等区域の位置</w:t>
            </w:r>
          </w:p>
        </w:tc>
        <w:tc>
          <w:tcPr>
            <w:tcW w:w="6960" w:type="dxa"/>
            <w:vAlign w:val="center"/>
          </w:tcPr>
          <w:p w:rsidR="00A073B7" w:rsidRPr="004220FA" w:rsidRDefault="00A073B7" w:rsidP="00B279E8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  <w:tr w:rsidR="0069658F" w:rsidRPr="004220FA" w:rsidTr="00125B00">
        <w:trPr>
          <w:trHeight w:val="683"/>
        </w:trPr>
        <w:tc>
          <w:tcPr>
            <w:tcW w:w="2790" w:type="dxa"/>
            <w:vAlign w:val="center"/>
          </w:tcPr>
          <w:p w:rsidR="003157B2" w:rsidRPr="004220FA" w:rsidRDefault="0069658F" w:rsidP="00B279E8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売渡</w:t>
            </w:r>
            <w:r w:rsidR="003157B2"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し</w:t>
            </w: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又は譲渡</w:t>
            </w:r>
            <w:r w:rsidR="003157B2"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し</w:t>
            </w: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の</w:t>
            </w:r>
          </w:p>
          <w:p w:rsidR="003D3EB1" w:rsidRPr="004220FA" w:rsidRDefault="0069658F" w:rsidP="00125B00">
            <w:pPr>
              <w:spacing w:line="340" w:lineRule="atLeast"/>
              <w:ind w:firstLineChars="100" w:firstLine="189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土量</w:t>
            </w:r>
          </w:p>
        </w:tc>
        <w:tc>
          <w:tcPr>
            <w:tcW w:w="6960" w:type="dxa"/>
            <w:vAlign w:val="center"/>
          </w:tcPr>
          <w:p w:rsidR="0069658F" w:rsidRPr="004220FA" w:rsidRDefault="00B279E8" w:rsidP="004220FA">
            <w:pPr>
              <w:wordWrap w:val="0"/>
              <w:spacing w:line="340" w:lineRule="atLeast"/>
              <w:ind w:leftChars="-51" w:left="-102"/>
              <w:jc w:val="righ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㎥</w:t>
            </w:r>
            <w:r w:rsid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</w:t>
            </w:r>
          </w:p>
        </w:tc>
      </w:tr>
      <w:tr w:rsidR="003D3EB1" w:rsidRPr="004220FA" w:rsidTr="00125B00">
        <w:trPr>
          <w:trHeight w:val="776"/>
        </w:trPr>
        <w:tc>
          <w:tcPr>
            <w:tcW w:w="2790" w:type="dxa"/>
            <w:vAlign w:val="center"/>
          </w:tcPr>
          <w:p w:rsidR="003157B2" w:rsidRPr="004220FA" w:rsidRDefault="003D3EB1" w:rsidP="00B279E8">
            <w:pPr>
              <w:spacing w:line="340" w:lineRule="atLeast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 xml:space="preserve">　売渡</w:t>
            </w:r>
            <w:r w:rsidR="003157B2"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し</w:t>
            </w: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又は譲渡</w:t>
            </w:r>
            <w:r w:rsidR="003157B2"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し</w:t>
            </w: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の</w:t>
            </w:r>
          </w:p>
          <w:p w:rsidR="003D3EB1" w:rsidRPr="004220FA" w:rsidRDefault="003D3EB1" w:rsidP="00125B00">
            <w:pPr>
              <w:spacing w:line="340" w:lineRule="atLeast"/>
              <w:ind w:firstLineChars="100" w:firstLine="189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期間</w:t>
            </w:r>
          </w:p>
        </w:tc>
        <w:tc>
          <w:tcPr>
            <w:tcW w:w="6960" w:type="dxa"/>
            <w:vAlign w:val="center"/>
          </w:tcPr>
          <w:p w:rsidR="003D3EB1" w:rsidRPr="004220FA" w:rsidRDefault="003D3EB1" w:rsidP="00125B00">
            <w:pPr>
              <w:spacing w:line="340" w:lineRule="atLeast"/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4220FA">
              <w:rPr>
                <w:rFonts w:ascii="ＭＳ 明朝" w:eastAsia="ＭＳ 明朝" w:hAnsi="ＭＳ 明朝" w:hint="eastAsia"/>
                <w:sz w:val="21"/>
                <w:szCs w:val="24"/>
              </w:rPr>
              <w:t>年　　　月　　　日　～　　　年　　　月　　　日</w:t>
            </w:r>
          </w:p>
        </w:tc>
      </w:tr>
    </w:tbl>
    <w:p w:rsidR="0069658F" w:rsidRPr="004220FA" w:rsidRDefault="0069658F" w:rsidP="0069658F">
      <w:pPr>
        <w:spacing w:line="340" w:lineRule="atLeast"/>
        <w:jc w:val="left"/>
      </w:pPr>
    </w:p>
    <w:sectPr w:rsidR="0069658F" w:rsidRPr="004220FA" w:rsidSect="006B6A30">
      <w:footerReference w:type="default" r:id="rId7"/>
      <w:endnotePr>
        <w:numFmt w:val="decimal"/>
        <w:numStart w:val="0"/>
      </w:endnotePr>
      <w:type w:val="nextColumn"/>
      <w:pgSz w:w="11907" w:h="16840" w:code="9"/>
      <w:pgMar w:top="1247" w:right="567" w:bottom="1191" w:left="1021" w:header="340" w:footer="340" w:gutter="0"/>
      <w:pgNumType w:start="40"/>
      <w:cols w:space="425"/>
      <w:docGrid w:type="linesAndChars" w:linePitch="299" w:charSpace="-4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48A" w:rsidRDefault="009C348A">
      <w:r>
        <w:separator/>
      </w:r>
    </w:p>
  </w:endnote>
  <w:endnote w:type="continuationSeparator" w:id="0">
    <w:p w:rsidR="009C348A" w:rsidRDefault="009C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10D" w:rsidRPr="00D3210D" w:rsidRDefault="00D3210D" w:rsidP="006B6A30">
    <w:pPr>
      <w:pStyle w:val="a4"/>
      <w:jc w:val="right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48A" w:rsidRDefault="009C348A">
      <w:r>
        <w:separator/>
      </w:r>
    </w:p>
  </w:footnote>
  <w:footnote w:type="continuationSeparator" w:id="0">
    <w:p w:rsidR="009C348A" w:rsidRDefault="009C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23D53"/>
    <w:multiLevelType w:val="hybridMultilevel"/>
    <w:tmpl w:val="80968B0E"/>
    <w:lvl w:ilvl="0" w:tplc="78FCBC46">
      <w:start w:val="1"/>
      <w:numFmt w:val="decimalEnclosedCircle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3E5177B9"/>
    <w:multiLevelType w:val="hybridMultilevel"/>
    <w:tmpl w:val="43A8FC9A"/>
    <w:lvl w:ilvl="0" w:tplc="8292993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50B7949"/>
    <w:multiLevelType w:val="hybridMultilevel"/>
    <w:tmpl w:val="A57E6798"/>
    <w:lvl w:ilvl="0" w:tplc="656A32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6F7417B"/>
    <w:multiLevelType w:val="hybridMultilevel"/>
    <w:tmpl w:val="63D0B90C"/>
    <w:lvl w:ilvl="0" w:tplc="5ABA0B28">
      <w:start w:val="1"/>
      <w:numFmt w:val="bullet"/>
      <w:lvlText w:val="□"/>
      <w:lvlJc w:val="left"/>
      <w:pPr>
        <w:tabs>
          <w:tab w:val="num" w:pos="492"/>
        </w:tabs>
        <w:ind w:left="492" w:hanging="45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2"/>
        </w:tabs>
        <w:ind w:left="8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2"/>
        </w:tabs>
        <w:ind w:left="13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</w:abstractNum>
  <w:abstractNum w:abstractNumId="4" w15:restartNumberingAfterBreak="0">
    <w:nsid w:val="5EC456BA"/>
    <w:multiLevelType w:val="hybridMultilevel"/>
    <w:tmpl w:val="0666B4DE"/>
    <w:lvl w:ilvl="0" w:tplc="AA46B1D6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6138AF"/>
    <w:multiLevelType w:val="hybridMultilevel"/>
    <w:tmpl w:val="35AEE140"/>
    <w:lvl w:ilvl="0" w:tplc="0862DB28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BC2F4B"/>
    <w:multiLevelType w:val="hybridMultilevel"/>
    <w:tmpl w:val="AAE6EB7E"/>
    <w:lvl w:ilvl="0" w:tplc="E1A88FA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0"/>
  <w:hyphenationZone w:val="0"/>
  <w:doNotHyphenateCaps/>
  <w:drawingGridHorizontalSpacing w:val="199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17"/>
    <w:rsid w:val="000229D7"/>
    <w:rsid w:val="00034468"/>
    <w:rsid w:val="00061E0B"/>
    <w:rsid w:val="00091470"/>
    <w:rsid w:val="00117F15"/>
    <w:rsid w:val="00125B00"/>
    <w:rsid w:val="00167B78"/>
    <w:rsid w:val="00171C31"/>
    <w:rsid w:val="001D616E"/>
    <w:rsid w:val="001F3F19"/>
    <w:rsid w:val="001F4464"/>
    <w:rsid w:val="002507D6"/>
    <w:rsid w:val="002975A1"/>
    <w:rsid w:val="002B711E"/>
    <w:rsid w:val="002C591D"/>
    <w:rsid w:val="002F544F"/>
    <w:rsid w:val="00302BF5"/>
    <w:rsid w:val="003157B2"/>
    <w:rsid w:val="003204CE"/>
    <w:rsid w:val="00321BED"/>
    <w:rsid w:val="00336E06"/>
    <w:rsid w:val="003B0194"/>
    <w:rsid w:val="003D3EB1"/>
    <w:rsid w:val="00421FE1"/>
    <w:rsid w:val="004220FA"/>
    <w:rsid w:val="00432B1A"/>
    <w:rsid w:val="004E71CC"/>
    <w:rsid w:val="0050788A"/>
    <w:rsid w:val="005477D3"/>
    <w:rsid w:val="005B0A2A"/>
    <w:rsid w:val="00611F69"/>
    <w:rsid w:val="00625D8D"/>
    <w:rsid w:val="00661947"/>
    <w:rsid w:val="00663F12"/>
    <w:rsid w:val="006924F2"/>
    <w:rsid w:val="0069658F"/>
    <w:rsid w:val="006B6A30"/>
    <w:rsid w:val="006F4621"/>
    <w:rsid w:val="00725CDD"/>
    <w:rsid w:val="00767539"/>
    <w:rsid w:val="00792DA5"/>
    <w:rsid w:val="007B759A"/>
    <w:rsid w:val="007E0778"/>
    <w:rsid w:val="007E2EC8"/>
    <w:rsid w:val="008141A1"/>
    <w:rsid w:val="008B4B21"/>
    <w:rsid w:val="008E54BA"/>
    <w:rsid w:val="009214EC"/>
    <w:rsid w:val="00921E53"/>
    <w:rsid w:val="00926491"/>
    <w:rsid w:val="00970AD8"/>
    <w:rsid w:val="009C348A"/>
    <w:rsid w:val="00A073B7"/>
    <w:rsid w:val="00A31117"/>
    <w:rsid w:val="00AC022F"/>
    <w:rsid w:val="00AE7E75"/>
    <w:rsid w:val="00B279E8"/>
    <w:rsid w:val="00B32C8D"/>
    <w:rsid w:val="00B449EF"/>
    <w:rsid w:val="00B703C8"/>
    <w:rsid w:val="00B827E4"/>
    <w:rsid w:val="00BC1D61"/>
    <w:rsid w:val="00BD63CB"/>
    <w:rsid w:val="00BE350A"/>
    <w:rsid w:val="00BF775B"/>
    <w:rsid w:val="00C07C52"/>
    <w:rsid w:val="00C14094"/>
    <w:rsid w:val="00C16BBE"/>
    <w:rsid w:val="00C1744B"/>
    <w:rsid w:val="00C80417"/>
    <w:rsid w:val="00C957C2"/>
    <w:rsid w:val="00CA7A87"/>
    <w:rsid w:val="00CE621B"/>
    <w:rsid w:val="00CF504E"/>
    <w:rsid w:val="00D23578"/>
    <w:rsid w:val="00D3210D"/>
    <w:rsid w:val="00D969C8"/>
    <w:rsid w:val="00DA5E64"/>
    <w:rsid w:val="00DC17B8"/>
    <w:rsid w:val="00DD1482"/>
    <w:rsid w:val="00DD7E28"/>
    <w:rsid w:val="00E22289"/>
    <w:rsid w:val="00E362D3"/>
    <w:rsid w:val="00E8617D"/>
    <w:rsid w:val="00EC75D0"/>
    <w:rsid w:val="00F1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6A3CE-7EBD-4168-AE57-28E6A33E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545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344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03446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34468"/>
  </w:style>
  <w:style w:type="paragraph" w:styleId="a7">
    <w:name w:val="Balloon Text"/>
    <w:basedOn w:val="a"/>
    <w:link w:val="a8"/>
    <w:rsid w:val="007E2E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E2EC8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D3210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　様式１６</vt:lpstr>
      <vt:lpstr>規則　様式１６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　様式１６</dc:title>
  <dc:subject/>
  <dc:creator>河名　好</dc:creator>
  <cp:keywords/>
  <cp:lastModifiedBy>R0203xxxx</cp:lastModifiedBy>
  <cp:revision>5</cp:revision>
  <cp:lastPrinted>2023-03-17T08:06:00Z</cp:lastPrinted>
  <dcterms:created xsi:type="dcterms:W3CDTF">2023-03-06T06:35:00Z</dcterms:created>
  <dcterms:modified xsi:type="dcterms:W3CDTF">2023-03-17T08:06:00Z</dcterms:modified>
</cp:coreProperties>
</file>