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A39F" w14:textId="77777777" w:rsidR="00613899" w:rsidRPr="00905C9C" w:rsidRDefault="00670F95">
      <w:pPr>
        <w:jc w:val="right"/>
        <w:rPr>
          <w:rFonts w:asciiTheme="majorEastAsia" w:eastAsiaTheme="majorEastAsia" w:hAnsiTheme="majorEastAsia"/>
          <w:lang w:eastAsia="zh-CN"/>
        </w:rPr>
      </w:pPr>
      <w:r w:rsidRPr="00905C9C">
        <w:rPr>
          <w:rFonts w:asciiTheme="majorEastAsia" w:eastAsiaTheme="majorEastAsia" w:hAnsiTheme="majorEastAsia" w:hint="eastAsia"/>
          <w:lang w:eastAsia="zh-CN"/>
        </w:rPr>
        <w:t>（別紙２）</w:t>
      </w:r>
    </w:p>
    <w:p w14:paraId="52B2DBE9" w14:textId="0C06F5F0" w:rsidR="00613899" w:rsidRPr="00905C9C" w:rsidRDefault="00670F95">
      <w:pPr>
        <w:jc w:val="center"/>
        <w:rPr>
          <w:rFonts w:asciiTheme="majorEastAsia" w:eastAsia="SimSun" w:hAnsiTheme="majorEastAsia"/>
          <w:b/>
          <w:sz w:val="28"/>
          <w:szCs w:val="28"/>
          <w:lang w:eastAsia="zh-CN"/>
        </w:rPr>
      </w:pPr>
      <w:r w:rsidRPr="00905C9C">
        <w:rPr>
          <w:rFonts w:asciiTheme="majorEastAsia" w:eastAsiaTheme="majorEastAsia" w:hAnsiTheme="majorEastAsia" w:hint="eastAsia"/>
          <w:b/>
          <w:sz w:val="28"/>
          <w:szCs w:val="28"/>
          <w:lang w:eastAsia="zh-CN"/>
        </w:rPr>
        <w:t>「</w:t>
      </w:r>
      <w:r w:rsidR="004630C9" w:rsidRPr="00905C9C">
        <w:rPr>
          <w:rFonts w:asciiTheme="majorEastAsia" w:eastAsiaTheme="majorEastAsia" w:hAnsiTheme="majorEastAsia" w:hint="eastAsia"/>
          <w:b/>
          <w:sz w:val="28"/>
          <w:szCs w:val="28"/>
        </w:rPr>
        <w:t>令和</w:t>
      </w:r>
      <w:r w:rsidR="008036B7" w:rsidRPr="00905C9C">
        <w:rPr>
          <w:rFonts w:asciiTheme="majorEastAsia" w:eastAsiaTheme="majorEastAsia" w:hAnsiTheme="majorEastAsia" w:hint="eastAsia"/>
          <w:b/>
          <w:sz w:val="28"/>
          <w:szCs w:val="28"/>
        </w:rPr>
        <w:t>７</w:t>
      </w:r>
      <w:r w:rsidRPr="00905C9C">
        <w:rPr>
          <w:rFonts w:asciiTheme="majorEastAsia" w:eastAsiaTheme="majorEastAsia" w:hAnsiTheme="majorEastAsia" w:hint="eastAsia"/>
          <w:b/>
          <w:sz w:val="28"/>
          <w:szCs w:val="28"/>
        </w:rPr>
        <w:t>年</w:t>
      </w:r>
      <w:r w:rsidRPr="00905C9C">
        <w:rPr>
          <w:rFonts w:asciiTheme="majorEastAsia" w:eastAsiaTheme="majorEastAsia" w:hAnsiTheme="majorEastAsia" w:hint="eastAsia"/>
          <w:b/>
          <w:sz w:val="28"/>
          <w:szCs w:val="28"/>
          <w:lang w:eastAsia="zh-CN"/>
        </w:rPr>
        <w:t>度　旅行業安全確保状況自己点検表」</w:t>
      </w:r>
    </w:p>
    <w:p w14:paraId="32AB489F" w14:textId="77777777" w:rsidR="00613899" w:rsidRPr="00905C9C" w:rsidRDefault="00613899">
      <w:pPr>
        <w:spacing w:line="240" w:lineRule="exact"/>
        <w:rPr>
          <w:rFonts w:asciiTheme="majorEastAsia" w:eastAsiaTheme="majorEastAsia" w:hAnsiTheme="majorEastAsia"/>
          <w:lang w:eastAsia="zh-CN"/>
        </w:rPr>
      </w:pPr>
    </w:p>
    <w:p w14:paraId="789498FD" w14:textId="77777777" w:rsidR="008036B7" w:rsidRPr="00905C9C" w:rsidRDefault="008036B7" w:rsidP="008036B7">
      <w:pPr>
        <w:jc w:val="right"/>
        <w:rPr>
          <w:rFonts w:ascii="ＭＳ ゴシック" w:eastAsia="ＭＳ ゴシック" w:hAnsi="ＭＳ ゴシック"/>
          <w:u w:val="single"/>
        </w:rPr>
      </w:pPr>
      <w:r w:rsidRPr="00905C9C">
        <w:rPr>
          <w:rFonts w:ascii="ＭＳ ゴシック" w:eastAsia="ＭＳ ゴシック" w:hAnsi="ＭＳ ゴシック" w:hint="eastAsia"/>
          <w:u w:val="single"/>
        </w:rPr>
        <w:t>点検年月日　　　　　　　年　　　　　月　　　　　日</w:t>
      </w:r>
    </w:p>
    <w:p w14:paraId="77BE0ACF" w14:textId="77777777" w:rsidR="008036B7" w:rsidRPr="00905C9C" w:rsidRDefault="008036B7" w:rsidP="008036B7">
      <w:pPr>
        <w:wordWrap w:val="0"/>
        <w:jc w:val="right"/>
        <w:rPr>
          <w:rFonts w:ascii="ＭＳ ゴシック" w:eastAsia="ＭＳ ゴシック" w:hAnsi="ＭＳ ゴシック"/>
          <w:u w:val="single"/>
        </w:rPr>
      </w:pPr>
      <w:r w:rsidRPr="00905C9C">
        <w:rPr>
          <w:rFonts w:ascii="ＭＳ ゴシック" w:eastAsia="ＭＳ ゴシック" w:hAnsi="ＭＳ ゴシック" w:hint="eastAsia"/>
          <w:u w:val="single"/>
        </w:rPr>
        <w:t xml:space="preserve">点検実施者氏名　　　　　　　　　　　　　　　　　　</w:t>
      </w:r>
    </w:p>
    <w:p w14:paraId="1A38C3DA" w14:textId="011C8AE5" w:rsidR="008036B7" w:rsidRPr="00905C9C" w:rsidRDefault="008036B7" w:rsidP="008036B7">
      <w:pPr>
        <w:wordWrap w:val="0"/>
        <w:jc w:val="right"/>
        <w:rPr>
          <w:rFonts w:ascii="ＭＳ ゴシック" w:eastAsia="ＭＳ ゴシック" w:hAnsi="ＭＳ ゴシック"/>
          <w:u w:val="single"/>
        </w:rPr>
      </w:pPr>
      <w:r w:rsidRPr="00905C9C">
        <w:rPr>
          <w:rFonts w:ascii="ＭＳ ゴシック" w:eastAsia="ＭＳ ゴシック" w:hAnsi="ＭＳ ゴシック" w:hint="eastAsia"/>
          <w:u w:val="single"/>
        </w:rPr>
        <w:t xml:space="preserve">役　　職　　　　　　　　　　　　　　　　　　　　　</w:t>
      </w:r>
    </w:p>
    <w:p w14:paraId="79305E6D" w14:textId="77777777" w:rsidR="00613899" w:rsidRPr="00905C9C" w:rsidRDefault="00670F95">
      <w:pPr>
        <w:spacing w:line="400" w:lineRule="exact"/>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【旅行業者名】</w:t>
      </w:r>
      <w:r w:rsidRPr="00905C9C">
        <w:rPr>
          <w:rFonts w:asciiTheme="majorEastAsia" w:eastAsiaTheme="majorEastAsia" w:hAnsiTheme="majorEastAsia" w:hint="eastAsia"/>
          <w:sz w:val="21"/>
          <w:szCs w:val="21"/>
          <w:u w:val="single"/>
        </w:rPr>
        <w:t xml:space="preserve">　　　　　　　　　　　　　　　　　　　　　　　</w:t>
      </w:r>
    </w:p>
    <w:tbl>
      <w:tblPr>
        <w:tblpPr w:leftFromText="142" w:rightFromText="142" w:vertAnchor="text" w:horzAnchor="margin" w:tblpY="41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905C9C" w:rsidRPr="00905C9C" w14:paraId="0C97C706" w14:textId="77777777">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4FA36984" w14:textId="77777777" w:rsidR="00613899" w:rsidRPr="00905C9C" w:rsidRDefault="00670F95">
            <w:pPr>
              <w:spacing w:line="320" w:lineRule="exac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4B13D8C6" w14:textId="77777777" w:rsidR="00613899" w:rsidRPr="00905C9C" w:rsidRDefault="00670F95">
            <w:pPr>
              <w:spacing w:line="320" w:lineRule="exac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53700C61" w14:textId="77777777" w:rsidR="00613899" w:rsidRPr="00905C9C" w:rsidRDefault="00670F95">
            <w:pPr>
              <w:spacing w:line="320" w:lineRule="exac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備考</w:t>
            </w:r>
          </w:p>
        </w:tc>
      </w:tr>
      <w:tr w:rsidR="00905C9C" w:rsidRPr="00905C9C" w14:paraId="641A3EAD" w14:textId="77777777" w:rsidTr="009430C1">
        <w:trPr>
          <w:trHeight w:val="755"/>
        </w:trPr>
        <w:tc>
          <w:tcPr>
            <w:tcW w:w="8040" w:type="dxa"/>
            <w:tcBorders>
              <w:top w:val="single" w:sz="12" w:space="0" w:color="auto"/>
              <w:left w:val="single" w:sz="12" w:space="0" w:color="auto"/>
              <w:bottom w:val="dashed" w:sz="4" w:space="0" w:color="auto"/>
              <w:right w:val="single" w:sz="12" w:space="0" w:color="auto"/>
            </w:tcBorders>
            <w:vAlign w:val="center"/>
          </w:tcPr>
          <w:p w14:paraId="35BAE63B" w14:textId="77777777" w:rsidR="00613899" w:rsidRPr="00905C9C" w:rsidRDefault="00670F95" w:rsidP="009430C1">
            <w:pPr>
              <w:spacing w:line="0" w:lineRule="atLeast"/>
              <w:rPr>
                <w:rFonts w:asciiTheme="majorEastAsia" w:eastAsiaTheme="majorEastAsia" w:hAnsiTheme="majorEastAsia"/>
                <w:b/>
                <w:sz w:val="21"/>
                <w:szCs w:val="21"/>
                <w:u w:val="single"/>
              </w:rPr>
            </w:pPr>
            <w:r w:rsidRPr="00905C9C">
              <w:rPr>
                <w:rFonts w:asciiTheme="majorEastAsia" w:eastAsiaTheme="majorEastAsia" w:hAnsiTheme="majorEastAsia" w:hint="eastAsia"/>
                <w:b/>
                <w:sz w:val="21"/>
                <w:szCs w:val="21"/>
                <w:u w:val="single"/>
              </w:rPr>
              <w:t>１．連絡体制の整備</w:t>
            </w:r>
          </w:p>
          <w:p w14:paraId="5E1F2FFC" w14:textId="08D1C46B" w:rsidR="00613899" w:rsidRPr="00905C9C" w:rsidRDefault="00670F95" w:rsidP="009430C1">
            <w:pPr>
              <w:spacing w:line="0" w:lineRule="atLeast"/>
              <w:ind w:leftChars="118" w:left="373" w:hangingChars="54" w:hanging="113"/>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r w:rsidR="00070094" w:rsidRPr="00905C9C">
              <w:rPr>
                <w:rFonts w:asciiTheme="majorEastAsia" w:eastAsiaTheme="majorEastAsia" w:hAnsiTheme="majorEastAsia" w:hint="eastAsia"/>
                <w:sz w:val="21"/>
                <w:szCs w:val="21"/>
              </w:rPr>
              <w:t>。</w:t>
            </w:r>
          </w:p>
        </w:tc>
        <w:tc>
          <w:tcPr>
            <w:tcW w:w="1080" w:type="dxa"/>
            <w:tcBorders>
              <w:top w:val="single" w:sz="12" w:space="0" w:color="auto"/>
              <w:bottom w:val="dashed" w:sz="4" w:space="0" w:color="auto"/>
              <w:right w:val="single" w:sz="12" w:space="0" w:color="auto"/>
            </w:tcBorders>
            <w:vAlign w:val="center"/>
          </w:tcPr>
          <w:p w14:paraId="6D80CC7B"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01318725"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2E3F4C8D" w14:textId="77777777" w:rsidTr="009430C1">
        <w:trPr>
          <w:trHeight w:val="631"/>
        </w:trPr>
        <w:tc>
          <w:tcPr>
            <w:tcW w:w="8040" w:type="dxa"/>
            <w:tcBorders>
              <w:top w:val="dashed" w:sz="4" w:space="0" w:color="auto"/>
              <w:left w:val="single" w:sz="12" w:space="0" w:color="auto"/>
              <w:bottom w:val="single" w:sz="4" w:space="0" w:color="auto"/>
              <w:right w:val="single" w:sz="12" w:space="0" w:color="auto"/>
            </w:tcBorders>
            <w:vAlign w:val="center"/>
          </w:tcPr>
          <w:p w14:paraId="5DE36171" w14:textId="0BAB35FE" w:rsidR="00613899" w:rsidRPr="00905C9C" w:rsidRDefault="00670F95" w:rsidP="009430C1">
            <w:pPr>
              <w:spacing w:line="0" w:lineRule="atLeast"/>
              <w:ind w:leftChars="118" w:left="375" w:hangingChars="55" w:hanging="115"/>
              <w:rPr>
                <w:rFonts w:asciiTheme="majorEastAsia" w:eastAsiaTheme="majorEastAsia" w:hAnsiTheme="majorEastAsia"/>
                <w:b/>
                <w:sz w:val="21"/>
                <w:szCs w:val="21"/>
                <w:u w:val="single"/>
              </w:rPr>
            </w:pPr>
            <w:r w:rsidRPr="00905C9C">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070094" w:rsidRPr="00905C9C">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771E153F"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582212FD"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52A19D86" w14:textId="77777777" w:rsidTr="009430C1">
        <w:trPr>
          <w:trHeight w:val="1122"/>
        </w:trPr>
        <w:tc>
          <w:tcPr>
            <w:tcW w:w="8040" w:type="dxa"/>
            <w:tcBorders>
              <w:top w:val="single" w:sz="4" w:space="0" w:color="auto"/>
              <w:left w:val="single" w:sz="12" w:space="0" w:color="auto"/>
              <w:bottom w:val="dashed" w:sz="4" w:space="0" w:color="auto"/>
              <w:right w:val="single" w:sz="12" w:space="0" w:color="auto"/>
            </w:tcBorders>
            <w:vAlign w:val="center"/>
          </w:tcPr>
          <w:p w14:paraId="4D68927E" w14:textId="77777777" w:rsidR="00613899" w:rsidRPr="00905C9C" w:rsidRDefault="00670F95" w:rsidP="009430C1">
            <w:pPr>
              <w:spacing w:line="0" w:lineRule="atLeast"/>
              <w:rPr>
                <w:rFonts w:asciiTheme="majorEastAsia" w:eastAsiaTheme="majorEastAsia" w:hAnsiTheme="majorEastAsia"/>
                <w:b/>
                <w:sz w:val="21"/>
                <w:szCs w:val="21"/>
                <w:u w:val="single"/>
              </w:rPr>
            </w:pPr>
            <w:r w:rsidRPr="00905C9C">
              <w:rPr>
                <w:rFonts w:asciiTheme="majorEastAsia" w:eastAsiaTheme="majorEastAsia" w:hAnsiTheme="majorEastAsia" w:hint="eastAsia"/>
                <w:b/>
                <w:sz w:val="21"/>
                <w:szCs w:val="21"/>
                <w:u w:val="single"/>
              </w:rPr>
              <w:t>２．海外危険情報等の伝達</w:t>
            </w:r>
          </w:p>
          <w:p w14:paraId="3FC8BA60" w14:textId="77777777" w:rsidR="00613899" w:rsidRPr="00905C9C" w:rsidRDefault="00670F95" w:rsidP="009430C1">
            <w:pPr>
              <w:spacing w:line="0" w:lineRule="atLeast"/>
              <w:ind w:leftChars="100" w:left="373" w:hangingChars="73" w:hanging="153"/>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sz="4" w:space="0" w:color="auto"/>
              <w:left w:val="single" w:sz="12" w:space="0" w:color="auto"/>
              <w:bottom w:val="dashed" w:sz="4" w:space="0" w:color="auto"/>
              <w:right w:val="single" w:sz="12" w:space="0" w:color="auto"/>
            </w:tcBorders>
            <w:vAlign w:val="center"/>
          </w:tcPr>
          <w:p w14:paraId="12A2BD1C" w14:textId="77777777" w:rsidR="00613899" w:rsidRPr="00905C9C" w:rsidRDefault="00613899">
            <w:pPr>
              <w:spacing w:line="0" w:lineRule="atLeast"/>
              <w:jc w:val="center"/>
              <w:rPr>
                <w:rFonts w:asciiTheme="majorEastAsia" w:eastAsiaTheme="majorEastAsia" w:hAnsiTheme="majorEastAsia"/>
                <w:sz w:val="21"/>
                <w:szCs w:val="21"/>
              </w:rPr>
            </w:pPr>
          </w:p>
          <w:p w14:paraId="083D928C"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single" w:sz="4" w:space="0" w:color="auto"/>
              <w:left w:val="single" w:sz="12" w:space="0" w:color="auto"/>
              <w:bottom w:val="dashed" w:sz="4" w:space="0" w:color="auto"/>
              <w:right w:val="single" w:sz="12" w:space="0" w:color="auto"/>
            </w:tcBorders>
          </w:tcPr>
          <w:p w14:paraId="3D2BC141"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6231DE7D" w14:textId="77777777" w:rsidTr="009430C1">
        <w:trPr>
          <w:trHeight w:val="288"/>
        </w:trPr>
        <w:tc>
          <w:tcPr>
            <w:tcW w:w="8040" w:type="dxa"/>
            <w:tcBorders>
              <w:top w:val="dashed" w:sz="4" w:space="0" w:color="auto"/>
              <w:left w:val="single" w:sz="12" w:space="0" w:color="auto"/>
              <w:bottom w:val="dashed" w:sz="4" w:space="0" w:color="auto"/>
              <w:right w:val="single" w:sz="12" w:space="0" w:color="auto"/>
            </w:tcBorders>
            <w:vAlign w:val="center"/>
          </w:tcPr>
          <w:p w14:paraId="1D24FF63" w14:textId="77777777" w:rsidR="00613899" w:rsidRPr="00905C9C" w:rsidRDefault="00670F95" w:rsidP="009430C1">
            <w:pPr>
              <w:spacing w:line="0" w:lineRule="atLeast"/>
              <w:ind w:leftChars="100" w:left="373" w:hangingChars="73" w:hanging="153"/>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②海外危険情報の旅行者への伝達について、従業員・添乗員等に周知しているか。</w:t>
            </w:r>
          </w:p>
        </w:tc>
        <w:tc>
          <w:tcPr>
            <w:tcW w:w="1080" w:type="dxa"/>
            <w:tcBorders>
              <w:top w:val="dashed" w:sz="4" w:space="0" w:color="auto"/>
              <w:left w:val="single" w:sz="12" w:space="0" w:color="auto"/>
              <w:bottom w:val="dashed" w:sz="4" w:space="0" w:color="auto"/>
              <w:right w:val="single" w:sz="12" w:space="0" w:color="auto"/>
            </w:tcBorders>
            <w:vAlign w:val="center"/>
          </w:tcPr>
          <w:p w14:paraId="2F664D69"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02B483D3"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3DB96FAD" w14:textId="77777777" w:rsidTr="009430C1">
        <w:trPr>
          <w:trHeight w:val="849"/>
        </w:trPr>
        <w:tc>
          <w:tcPr>
            <w:tcW w:w="8040" w:type="dxa"/>
            <w:tcBorders>
              <w:top w:val="dashed" w:sz="4" w:space="0" w:color="auto"/>
              <w:left w:val="single" w:sz="12" w:space="0" w:color="auto"/>
              <w:bottom w:val="dashed" w:sz="4" w:space="0" w:color="auto"/>
              <w:right w:val="single" w:sz="12" w:space="0" w:color="auto"/>
            </w:tcBorders>
            <w:vAlign w:val="center"/>
          </w:tcPr>
          <w:p w14:paraId="2E313B07" w14:textId="0733E062" w:rsidR="00613899" w:rsidRPr="00905C9C" w:rsidRDefault="00670F95" w:rsidP="009430C1">
            <w:pPr>
              <w:spacing w:line="0" w:lineRule="atLeast"/>
              <w:ind w:leftChars="100" w:left="373" w:hangingChars="73" w:hanging="153"/>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sidR="00070094" w:rsidRPr="00905C9C">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31B24F50"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20998CC0"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6DF6324D" w14:textId="77777777" w:rsidTr="009430C1">
        <w:trPr>
          <w:trHeight w:val="828"/>
        </w:trPr>
        <w:tc>
          <w:tcPr>
            <w:tcW w:w="8040" w:type="dxa"/>
            <w:tcBorders>
              <w:top w:val="dashed" w:sz="4" w:space="0" w:color="auto"/>
              <w:left w:val="single" w:sz="12" w:space="0" w:color="auto"/>
              <w:bottom w:val="dashed" w:sz="4" w:space="0" w:color="auto"/>
              <w:right w:val="single" w:sz="12" w:space="0" w:color="auto"/>
            </w:tcBorders>
            <w:vAlign w:val="center"/>
          </w:tcPr>
          <w:p w14:paraId="0DFE1618" w14:textId="4455BE02" w:rsidR="00613899" w:rsidRPr="00905C9C" w:rsidRDefault="00670F95" w:rsidP="009430C1">
            <w:pPr>
              <w:spacing w:line="0" w:lineRule="atLeast"/>
              <w:ind w:leftChars="100" w:left="373" w:hangingChars="73" w:hanging="153"/>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sidR="00070094" w:rsidRPr="00905C9C">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67A24CD1"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5869CD4F"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4D0B9693" w14:textId="77777777" w:rsidTr="009430C1">
        <w:trPr>
          <w:trHeight w:val="564"/>
        </w:trPr>
        <w:tc>
          <w:tcPr>
            <w:tcW w:w="8040" w:type="dxa"/>
            <w:tcBorders>
              <w:top w:val="dashed" w:sz="4" w:space="0" w:color="auto"/>
              <w:left w:val="single" w:sz="12" w:space="0" w:color="auto"/>
              <w:bottom w:val="single" w:sz="4" w:space="0" w:color="auto"/>
              <w:right w:val="single" w:sz="12" w:space="0" w:color="auto"/>
            </w:tcBorders>
            <w:vAlign w:val="center"/>
          </w:tcPr>
          <w:p w14:paraId="18F4B5AD" w14:textId="5B1EE0A4" w:rsidR="00613899" w:rsidRPr="00905C9C" w:rsidRDefault="00670F95" w:rsidP="009430C1">
            <w:pPr>
              <w:spacing w:line="0" w:lineRule="atLeast"/>
              <w:ind w:leftChars="100" w:left="373" w:hangingChars="73" w:hanging="153"/>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sidR="00070094" w:rsidRPr="00905C9C">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single" w:sz="4" w:space="0" w:color="auto"/>
              <w:right w:val="single" w:sz="12" w:space="0" w:color="auto"/>
            </w:tcBorders>
            <w:vAlign w:val="center"/>
          </w:tcPr>
          <w:p w14:paraId="7EEA7181"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single" w:sz="4" w:space="0" w:color="auto"/>
              <w:right w:val="single" w:sz="12" w:space="0" w:color="auto"/>
            </w:tcBorders>
          </w:tcPr>
          <w:p w14:paraId="031162E5"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663D61AA" w14:textId="77777777" w:rsidTr="009430C1">
        <w:trPr>
          <w:trHeight w:val="975"/>
        </w:trPr>
        <w:tc>
          <w:tcPr>
            <w:tcW w:w="8040" w:type="dxa"/>
            <w:tcBorders>
              <w:left w:val="single" w:sz="12" w:space="0" w:color="auto"/>
              <w:bottom w:val="dashSmallGap" w:sz="4" w:space="0" w:color="auto"/>
              <w:right w:val="single" w:sz="12" w:space="0" w:color="auto"/>
            </w:tcBorders>
            <w:shd w:val="clear" w:color="auto" w:fill="auto"/>
            <w:vAlign w:val="center"/>
          </w:tcPr>
          <w:p w14:paraId="509C65C3" w14:textId="77777777" w:rsidR="00613899" w:rsidRPr="00905C9C" w:rsidRDefault="00670F95" w:rsidP="00847D41">
            <w:pPr>
              <w:spacing w:line="0" w:lineRule="atLeast"/>
              <w:rPr>
                <w:rFonts w:asciiTheme="majorEastAsia" w:eastAsiaTheme="majorEastAsia" w:hAnsiTheme="majorEastAsia"/>
                <w:b/>
                <w:sz w:val="21"/>
                <w:szCs w:val="21"/>
                <w:u w:val="single"/>
              </w:rPr>
            </w:pPr>
            <w:r w:rsidRPr="00905C9C">
              <w:rPr>
                <w:rFonts w:asciiTheme="majorEastAsia" w:eastAsiaTheme="majorEastAsia" w:hAnsiTheme="majorEastAsia" w:hint="eastAsia"/>
                <w:b/>
                <w:sz w:val="21"/>
                <w:szCs w:val="21"/>
                <w:u w:val="single"/>
              </w:rPr>
              <w:t>３．貸切バスを利用した旅行の安全確保</w:t>
            </w:r>
          </w:p>
          <w:p w14:paraId="1AF8CAF3" w14:textId="55BBCE3B" w:rsidR="00613899" w:rsidRPr="00905C9C" w:rsidRDefault="009430C1" w:rsidP="00847D41">
            <w:pPr>
              <w:spacing w:line="0" w:lineRule="atLeast"/>
              <w:ind w:leftChars="50" w:left="368" w:hangingChars="123" w:hanging="258"/>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①</w:t>
            </w:r>
            <w:r w:rsidR="00670F95" w:rsidRPr="00905C9C">
              <w:rPr>
                <w:rFonts w:asciiTheme="majorEastAsia" w:eastAsiaTheme="majorEastAsia" w:hAnsiTheme="majorEastAsia" w:hint="eastAsia"/>
                <w:sz w:val="21"/>
                <w:szCs w:val="21"/>
              </w:rPr>
              <w:t>「安全運行パートナーシップ宣言」</w:t>
            </w:r>
            <w:r w:rsidRPr="00905C9C">
              <w:rPr>
                <w:rFonts w:asciiTheme="majorEastAsia" w:eastAsiaTheme="majorEastAsia" w:hAnsiTheme="majorEastAsia" w:hint="eastAsia"/>
                <w:sz w:val="21"/>
                <w:szCs w:val="21"/>
              </w:rPr>
              <w:t>、</w:t>
            </w:r>
            <w:r w:rsidR="00670F95" w:rsidRPr="00905C9C">
              <w:rPr>
                <w:rFonts w:asciiTheme="majorEastAsia" w:eastAsiaTheme="majorEastAsia" w:hAnsiTheme="majorEastAsia" w:hint="eastAsia"/>
                <w:sz w:val="21"/>
                <w:szCs w:val="21"/>
              </w:rPr>
              <w:t>「輸送の安全を確保するための貸切バス選定・利用ガイドライン」を踏まえた貸切バス事業者の選定・発注を行っているか。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558E8F56"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591DC5E2"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7AAB7238"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shd w:val="clear" w:color="auto" w:fill="auto"/>
            <w:vAlign w:val="center"/>
          </w:tcPr>
          <w:p w14:paraId="5BD8AC8B" w14:textId="77777777" w:rsidR="00613899" w:rsidRPr="00905C9C" w:rsidRDefault="00670F95" w:rsidP="00847D41">
            <w:pPr>
              <w:spacing w:line="0" w:lineRule="atLeast"/>
              <w:ind w:leftChars="50" w:left="368" w:hangingChars="123" w:hanging="258"/>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②長距離運転や夜間運転の際の乗務時間等遵守、交替運転者の配置等運転者の過労運転を行わせないための安全対策を実施しているか。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22603F04"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15E5338"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62AA3546"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1E49B73F" w14:textId="77777777" w:rsidR="00613899" w:rsidRPr="00905C9C" w:rsidRDefault="00670F95" w:rsidP="00847D41">
            <w:pPr>
              <w:spacing w:line="0" w:lineRule="atLeast"/>
              <w:ind w:leftChars="50" w:left="368" w:hangingChars="123" w:hanging="258"/>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③</w:t>
            </w:r>
            <w:r w:rsidR="00795658" w:rsidRPr="00905C9C">
              <w:rPr>
                <w:rFonts w:asciiTheme="majorEastAsia" w:eastAsiaTheme="majorEastAsia" w:hAnsiTheme="majorEastAsia" w:hint="eastAsia"/>
                <w:sz w:val="20"/>
                <w:szCs w:val="21"/>
              </w:rPr>
              <w:t>運送引受書及び運送申込書を用いた書面取引を行い、適切に保存しているか。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w:t>
            </w:r>
            <w:r w:rsidR="00795658" w:rsidRPr="00905C9C">
              <w:rPr>
                <w:rFonts w:asciiTheme="majorEastAsia" w:eastAsiaTheme="majorEastAsia" w:hAnsiTheme="majorEastAsia" w:hint="eastAsia"/>
                <w:sz w:val="18"/>
                <w:szCs w:val="18"/>
              </w:rPr>
              <w:t>（運送申込書／運送引受書に手数料等の記載がある場合、当該費用に係る貸切バス事業者と旅行業者等との間で締結した契約書面の写し等を適切に保存しているか）</w:t>
            </w:r>
            <w:r w:rsidR="00795658" w:rsidRPr="00905C9C">
              <w:rPr>
                <w:rFonts w:asciiTheme="majorEastAsia" w:eastAsiaTheme="majorEastAsia" w:hAnsiTheme="majorEastAsia" w:hint="eastAsia"/>
                <w:szCs w:val="21"/>
              </w:rPr>
              <w:t>。</w:t>
            </w:r>
          </w:p>
        </w:tc>
        <w:tc>
          <w:tcPr>
            <w:tcW w:w="1080" w:type="dxa"/>
            <w:tcBorders>
              <w:top w:val="dashSmallGap" w:sz="4" w:space="0" w:color="auto"/>
              <w:bottom w:val="dashSmallGap" w:sz="4" w:space="0" w:color="auto"/>
            </w:tcBorders>
            <w:vAlign w:val="center"/>
          </w:tcPr>
          <w:p w14:paraId="0D07AAC1"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7A2E70CC" w14:textId="77777777" w:rsidR="00613899" w:rsidRPr="00905C9C" w:rsidRDefault="00613899">
            <w:pPr>
              <w:spacing w:line="0" w:lineRule="atLeast"/>
              <w:jc w:val="center"/>
              <w:rPr>
                <w:rFonts w:asciiTheme="majorEastAsia" w:eastAsiaTheme="majorEastAsia" w:hAnsiTheme="majorEastAsia"/>
                <w:sz w:val="21"/>
                <w:szCs w:val="21"/>
              </w:rPr>
            </w:pPr>
          </w:p>
        </w:tc>
      </w:tr>
      <w:tr w:rsidR="00905C9C" w:rsidRPr="00905C9C" w14:paraId="21FC9003" w14:textId="77777777" w:rsidTr="0079565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07"/>
        </w:trPr>
        <w:tc>
          <w:tcPr>
            <w:tcW w:w="8040" w:type="dxa"/>
            <w:tcBorders>
              <w:top w:val="dashSmallGap" w:sz="4" w:space="0" w:color="auto"/>
              <w:bottom w:val="single" w:sz="18" w:space="0" w:color="auto"/>
              <w:right w:val="single" w:sz="4" w:space="0" w:color="auto"/>
            </w:tcBorders>
            <w:shd w:val="clear" w:color="auto" w:fill="auto"/>
            <w:vAlign w:val="center"/>
          </w:tcPr>
          <w:p w14:paraId="36CA9F50" w14:textId="77777777" w:rsidR="00795658" w:rsidRPr="00905C9C" w:rsidRDefault="00795658" w:rsidP="00847D41">
            <w:pPr>
              <w:spacing w:line="0" w:lineRule="atLeast"/>
              <w:ind w:leftChars="50" w:left="356" w:hangingChars="123" w:hanging="246"/>
              <w:rPr>
                <w:rFonts w:asciiTheme="majorEastAsia" w:eastAsiaTheme="majorEastAsia" w:hAnsiTheme="majorEastAsia"/>
                <w:sz w:val="21"/>
                <w:szCs w:val="21"/>
              </w:rPr>
            </w:pPr>
            <w:r w:rsidRPr="00905C9C">
              <w:rPr>
                <w:rFonts w:hint="eastAsia"/>
                <w:sz w:val="20"/>
                <w:szCs w:val="20"/>
              </w:rPr>
              <w:t>④</w:t>
            </w:r>
            <w:r w:rsidRPr="00905C9C">
              <w:rPr>
                <w:rFonts w:asciiTheme="majorEastAsia" w:eastAsiaTheme="majorEastAsia" w:hAnsiTheme="majorEastAsia" w:hint="eastAsia"/>
                <w:sz w:val="20"/>
                <w:szCs w:val="21"/>
              </w:rPr>
              <w:t>貸切バス事業者から手数料等を収受している場合は、手数料等によって安全コストを割っていないことを書面等にて確認しているか。</w:t>
            </w:r>
          </w:p>
        </w:tc>
        <w:tc>
          <w:tcPr>
            <w:tcW w:w="1080" w:type="dxa"/>
            <w:tcBorders>
              <w:top w:val="dashSmallGap" w:sz="4" w:space="0" w:color="auto"/>
              <w:bottom w:val="single" w:sz="12" w:space="0" w:color="auto"/>
            </w:tcBorders>
            <w:vAlign w:val="center"/>
          </w:tcPr>
          <w:p w14:paraId="164E9496" w14:textId="77777777" w:rsidR="00795658" w:rsidRPr="00905C9C" w:rsidRDefault="00491B3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SmallGap" w:sz="4" w:space="0" w:color="auto"/>
              <w:bottom w:val="single" w:sz="12" w:space="0" w:color="auto"/>
            </w:tcBorders>
          </w:tcPr>
          <w:p w14:paraId="5FA6EDC5" w14:textId="77777777" w:rsidR="00795658" w:rsidRPr="00905C9C" w:rsidRDefault="00795658">
            <w:pPr>
              <w:spacing w:line="0" w:lineRule="atLeast"/>
              <w:jc w:val="center"/>
              <w:rPr>
                <w:rFonts w:asciiTheme="majorEastAsia" w:eastAsiaTheme="majorEastAsia" w:hAnsiTheme="majorEastAsia"/>
                <w:sz w:val="21"/>
                <w:szCs w:val="21"/>
              </w:rPr>
            </w:pPr>
          </w:p>
        </w:tc>
      </w:tr>
      <w:tr w:rsidR="00905C9C" w:rsidRPr="00905C9C" w14:paraId="1CCD74EA" w14:textId="77777777" w:rsidTr="00775D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8" w:space="0" w:color="auto"/>
              <w:right w:val="single" w:sz="4" w:space="0" w:color="auto"/>
            </w:tcBorders>
            <w:shd w:val="clear" w:color="auto" w:fill="auto"/>
            <w:vAlign w:val="center"/>
          </w:tcPr>
          <w:p w14:paraId="712D76B6" w14:textId="77777777" w:rsidR="00613899" w:rsidRPr="00905C9C" w:rsidRDefault="00795658" w:rsidP="00847D41">
            <w:pPr>
              <w:spacing w:line="0" w:lineRule="atLeast"/>
              <w:ind w:leftChars="50" w:left="368" w:hangingChars="123" w:hanging="258"/>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⑤</w:t>
            </w:r>
            <w:r w:rsidR="00670F95" w:rsidRPr="00905C9C">
              <w:rPr>
                <w:rFonts w:asciiTheme="majorEastAsia" w:eastAsiaTheme="majorEastAsia" w:hAnsiTheme="majorEastAsia" w:hint="eastAsia"/>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bottom w:val="single" w:sz="12" w:space="0" w:color="auto"/>
            </w:tcBorders>
            <w:vAlign w:val="center"/>
          </w:tcPr>
          <w:p w14:paraId="78302A16" w14:textId="77777777" w:rsidR="00613899" w:rsidRPr="00905C9C" w:rsidRDefault="00670F95">
            <w:pPr>
              <w:spacing w:line="0" w:lineRule="atLeast"/>
              <w:jc w:val="center"/>
              <w:rPr>
                <w:rFonts w:asciiTheme="majorEastAsia" w:eastAsiaTheme="majorEastAsia" w:hAnsiTheme="majorEastAsia"/>
                <w:sz w:val="21"/>
                <w:szCs w:val="21"/>
              </w:rPr>
            </w:pPr>
            <w:r w:rsidRPr="00905C9C">
              <w:rPr>
                <w:rFonts w:asciiTheme="majorEastAsia" w:eastAsiaTheme="majorEastAsia" w:hAnsiTheme="majorEastAsia" w:hint="eastAsia"/>
                <w:sz w:val="21"/>
                <w:szCs w:val="21"/>
              </w:rPr>
              <w:t>良・不良</w:t>
            </w:r>
          </w:p>
        </w:tc>
        <w:tc>
          <w:tcPr>
            <w:tcW w:w="1213" w:type="dxa"/>
            <w:tcBorders>
              <w:top w:val="dashSmallGap" w:sz="4" w:space="0" w:color="auto"/>
              <w:bottom w:val="single" w:sz="12" w:space="0" w:color="auto"/>
            </w:tcBorders>
          </w:tcPr>
          <w:p w14:paraId="6ACB8580" w14:textId="77777777" w:rsidR="00613899" w:rsidRPr="00905C9C" w:rsidRDefault="00613899">
            <w:pPr>
              <w:spacing w:line="0" w:lineRule="atLeast"/>
              <w:jc w:val="center"/>
              <w:rPr>
                <w:rFonts w:asciiTheme="majorEastAsia" w:eastAsiaTheme="majorEastAsia" w:hAnsiTheme="majorEastAsia"/>
                <w:sz w:val="21"/>
                <w:szCs w:val="21"/>
              </w:rPr>
            </w:pPr>
          </w:p>
        </w:tc>
      </w:tr>
    </w:tbl>
    <w:p w14:paraId="110B00C3" w14:textId="77777777" w:rsidR="00613899" w:rsidRPr="00905C9C" w:rsidRDefault="00670F95">
      <w:pPr>
        <w:spacing w:line="0" w:lineRule="atLeast"/>
        <w:rPr>
          <w:rFonts w:asciiTheme="majorEastAsia" w:eastAsiaTheme="majorEastAsia" w:hAnsiTheme="majorEastAsia"/>
          <w:sz w:val="21"/>
          <w:szCs w:val="21"/>
          <w:lang w:eastAsia="zh-CN"/>
        </w:rPr>
      </w:pPr>
      <w:r w:rsidRPr="00905C9C">
        <w:rPr>
          <w:rFonts w:asciiTheme="majorEastAsia" w:eastAsiaTheme="majorEastAsia" w:hAnsiTheme="majorEastAsia" w:hint="eastAsia"/>
          <w:sz w:val="21"/>
          <w:szCs w:val="21"/>
          <w:lang w:eastAsia="zh-CN"/>
        </w:rPr>
        <w:t>【</w:t>
      </w:r>
      <w:r w:rsidRPr="00905C9C">
        <w:rPr>
          <w:rFonts w:asciiTheme="majorEastAsia" w:eastAsiaTheme="majorEastAsia" w:hAnsiTheme="majorEastAsia" w:hint="eastAsia"/>
          <w:spacing w:val="43"/>
          <w:kern w:val="0"/>
          <w:sz w:val="21"/>
          <w:szCs w:val="21"/>
          <w:fitText w:val="1100" w:id="-871696640"/>
          <w:lang w:eastAsia="zh-CN"/>
        </w:rPr>
        <w:t>登録番</w:t>
      </w:r>
      <w:r w:rsidRPr="00905C9C">
        <w:rPr>
          <w:rFonts w:asciiTheme="majorEastAsia" w:eastAsiaTheme="majorEastAsia" w:hAnsiTheme="majorEastAsia" w:hint="eastAsia"/>
          <w:spacing w:val="1"/>
          <w:kern w:val="0"/>
          <w:sz w:val="21"/>
          <w:szCs w:val="21"/>
          <w:fitText w:val="1100" w:id="-871696640"/>
          <w:lang w:eastAsia="zh-CN"/>
        </w:rPr>
        <w:t>号</w:t>
      </w:r>
      <w:r w:rsidRPr="00905C9C">
        <w:rPr>
          <w:rFonts w:asciiTheme="majorEastAsia" w:eastAsiaTheme="majorEastAsia" w:hAnsiTheme="majorEastAsia" w:hint="eastAsia"/>
          <w:sz w:val="21"/>
          <w:szCs w:val="21"/>
          <w:lang w:eastAsia="zh-CN"/>
        </w:rPr>
        <w:t>】</w:t>
      </w:r>
      <w:r w:rsidRPr="00905C9C">
        <w:rPr>
          <w:rFonts w:asciiTheme="majorEastAsia" w:eastAsiaTheme="majorEastAsia" w:hAnsiTheme="majorEastAsia" w:hint="eastAsia"/>
          <w:sz w:val="21"/>
          <w:szCs w:val="21"/>
          <w:u w:val="single"/>
        </w:rPr>
        <w:t>茨城県知事</w:t>
      </w:r>
      <w:r w:rsidRPr="00905C9C">
        <w:rPr>
          <w:rFonts w:asciiTheme="majorEastAsia" w:eastAsiaTheme="majorEastAsia" w:hAnsiTheme="majorEastAsia" w:hint="eastAsia"/>
          <w:sz w:val="21"/>
          <w:szCs w:val="21"/>
          <w:u w:val="single"/>
          <w:lang w:eastAsia="zh-CN"/>
        </w:rPr>
        <w:t>登録旅行業第　　　　　　　　　　　号</w:t>
      </w:r>
    </w:p>
    <w:p w14:paraId="6E2904D1" w14:textId="77777777" w:rsidR="00DC0C31" w:rsidRPr="00905C9C" w:rsidRDefault="00DC0C31">
      <w:pPr>
        <w:spacing w:line="0" w:lineRule="atLeast"/>
        <w:rPr>
          <w:rFonts w:asciiTheme="majorEastAsia" w:eastAsiaTheme="majorEastAsia" w:hAnsiTheme="majorEastAsia"/>
          <w:sz w:val="20"/>
          <w:szCs w:val="20"/>
        </w:rPr>
      </w:pPr>
    </w:p>
    <w:p w14:paraId="36AAA6CF" w14:textId="77777777" w:rsidR="00613899" w:rsidRPr="00905C9C" w:rsidRDefault="00670F95">
      <w:pPr>
        <w:spacing w:line="0" w:lineRule="atLeast"/>
        <w:rPr>
          <w:rFonts w:asciiTheme="majorEastAsia" w:eastAsiaTheme="majorEastAsia" w:hAnsiTheme="majorEastAsia"/>
          <w:sz w:val="20"/>
          <w:szCs w:val="20"/>
        </w:rPr>
      </w:pPr>
      <w:r w:rsidRPr="00905C9C">
        <w:rPr>
          <w:rFonts w:asciiTheme="majorEastAsia" w:eastAsiaTheme="majorEastAsia" w:hAnsiTheme="majorEastAsia" w:hint="eastAsia"/>
          <w:sz w:val="20"/>
          <w:szCs w:val="20"/>
        </w:rPr>
        <w:t>（注意事項）</w:t>
      </w:r>
    </w:p>
    <w:p w14:paraId="4BCE27CB" w14:textId="1FC8E7E9" w:rsidR="00613899" w:rsidRPr="00905C9C" w:rsidRDefault="004630C9">
      <w:pPr>
        <w:spacing w:line="0" w:lineRule="atLeast"/>
        <w:ind w:left="600" w:hangingChars="300" w:hanging="600"/>
        <w:rPr>
          <w:rFonts w:asciiTheme="majorEastAsia" w:eastAsiaTheme="majorEastAsia" w:hAnsiTheme="majorEastAsia"/>
          <w:sz w:val="20"/>
          <w:szCs w:val="20"/>
        </w:rPr>
      </w:pPr>
      <w:r w:rsidRPr="00905C9C">
        <w:rPr>
          <w:rFonts w:asciiTheme="majorEastAsia" w:eastAsiaTheme="majorEastAsia" w:hAnsiTheme="majorEastAsia" w:hint="eastAsia"/>
          <w:sz w:val="20"/>
          <w:szCs w:val="20"/>
        </w:rPr>
        <w:t>・</w:t>
      </w:r>
      <w:r w:rsidR="00723472" w:rsidRPr="00905C9C">
        <w:rPr>
          <w:rFonts w:asciiTheme="majorEastAsia" w:eastAsiaTheme="majorEastAsia" w:hAnsiTheme="majorEastAsia" w:hint="eastAsia"/>
          <w:sz w:val="20"/>
          <w:szCs w:val="20"/>
        </w:rPr>
        <w:t>令和７年度の自己点検は、</w:t>
      </w:r>
      <w:r w:rsidR="00723472" w:rsidRPr="00905C9C">
        <w:rPr>
          <w:rFonts w:asciiTheme="majorEastAsia" w:eastAsiaTheme="majorEastAsia" w:hAnsiTheme="majorEastAsia" w:hint="eastAsia"/>
          <w:sz w:val="20"/>
          <w:szCs w:val="20"/>
          <w:u w:val="single"/>
        </w:rPr>
        <w:t>令和８年３月</w:t>
      </w:r>
      <w:r w:rsidR="00070094" w:rsidRPr="00905C9C">
        <w:rPr>
          <w:rFonts w:asciiTheme="majorEastAsia" w:eastAsiaTheme="majorEastAsia" w:hAnsiTheme="majorEastAsia" w:hint="eastAsia"/>
          <w:sz w:val="20"/>
          <w:szCs w:val="20"/>
          <w:u w:val="single"/>
        </w:rPr>
        <w:t>４</w:t>
      </w:r>
      <w:r w:rsidR="00723472" w:rsidRPr="00905C9C">
        <w:rPr>
          <w:rFonts w:asciiTheme="majorEastAsia" w:eastAsiaTheme="majorEastAsia" w:hAnsiTheme="majorEastAsia" w:hint="eastAsia"/>
          <w:sz w:val="20"/>
          <w:szCs w:val="20"/>
          <w:u w:val="single"/>
        </w:rPr>
        <w:t>日（</w:t>
      </w:r>
      <w:r w:rsidR="00070094" w:rsidRPr="00905C9C">
        <w:rPr>
          <w:rFonts w:asciiTheme="majorEastAsia" w:eastAsiaTheme="majorEastAsia" w:hAnsiTheme="majorEastAsia" w:hint="eastAsia"/>
          <w:sz w:val="20"/>
          <w:szCs w:val="20"/>
          <w:u w:val="single"/>
        </w:rPr>
        <w:t>水</w:t>
      </w:r>
      <w:r w:rsidR="00723472" w:rsidRPr="00905C9C">
        <w:rPr>
          <w:rFonts w:asciiTheme="majorEastAsia" w:eastAsiaTheme="majorEastAsia" w:hAnsiTheme="majorEastAsia" w:hint="eastAsia"/>
          <w:sz w:val="20"/>
          <w:szCs w:val="20"/>
          <w:u w:val="single"/>
        </w:rPr>
        <w:t>）まで</w:t>
      </w:r>
      <w:r w:rsidR="00723472" w:rsidRPr="00905C9C">
        <w:rPr>
          <w:rFonts w:asciiTheme="majorEastAsia" w:eastAsiaTheme="majorEastAsia" w:hAnsiTheme="majorEastAsia" w:hint="eastAsia"/>
          <w:sz w:val="20"/>
          <w:szCs w:val="20"/>
        </w:rPr>
        <w:t>に行って下さい。</w:t>
      </w:r>
    </w:p>
    <w:p w14:paraId="6E424927" w14:textId="77777777" w:rsidR="00D35F2B" w:rsidRPr="00905C9C" w:rsidRDefault="00670F95" w:rsidP="00D35F2B">
      <w:pPr>
        <w:spacing w:line="0" w:lineRule="atLeast"/>
        <w:ind w:left="326" w:hangingChars="163" w:hanging="326"/>
        <w:rPr>
          <w:rFonts w:asciiTheme="majorEastAsia" w:eastAsiaTheme="majorEastAsia" w:hAnsiTheme="majorEastAsia"/>
          <w:sz w:val="20"/>
          <w:szCs w:val="20"/>
        </w:rPr>
      </w:pPr>
      <w:r w:rsidRPr="00905C9C">
        <w:rPr>
          <w:rFonts w:asciiTheme="majorEastAsia" w:eastAsiaTheme="majorEastAsia" w:hAnsiTheme="majorEastAsia" w:hint="eastAsia"/>
          <w:sz w:val="20"/>
          <w:szCs w:val="20"/>
        </w:rPr>
        <w:t>・点検結果は、いずれかを○で囲んで下さい。</w:t>
      </w:r>
      <w:r w:rsidR="00D35F2B" w:rsidRPr="00905C9C">
        <w:rPr>
          <w:rFonts w:asciiTheme="majorEastAsia" w:eastAsiaTheme="majorEastAsia" w:hAnsiTheme="majorEastAsia" w:hint="eastAsia"/>
          <w:sz w:val="20"/>
          <w:szCs w:val="20"/>
        </w:rPr>
        <w:t>点検を実施する営業所における旅行業務について、点検項目が該当しない場合には点検結果欄に斜線をして下さい。</w:t>
      </w:r>
    </w:p>
    <w:p w14:paraId="372B5761" w14:textId="368D855E" w:rsidR="00613899" w:rsidRPr="00905C9C" w:rsidRDefault="00670F95" w:rsidP="0075467E">
      <w:pPr>
        <w:spacing w:line="0" w:lineRule="atLeast"/>
        <w:ind w:leftChars="100" w:left="220" w:firstLineChars="2000" w:firstLine="4200"/>
        <w:rPr>
          <w:rFonts w:asciiTheme="majorEastAsia" w:eastAsiaTheme="majorEastAsia" w:hAnsiTheme="majorEastAsia"/>
          <w:sz w:val="21"/>
          <w:szCs w:val="21"/>
          <w:u w:val="single"/>
        </w:rPr>
      </w:pPr>
      <w:r w:rsidRPr="00905C9C">
        <w:rPr>
          <w:rFonts w:asciiTheme="majorEastAsia" w:eastAsiaTheme="majorEastAsia" w:hAnsiTheme="majorEastAsia" w:hint="eastAsia"/>
          <w:sz w:val="21"/>
          <w:szCs w:val="21"/>
          <w:u w:val="single"/>
        </w:rPr>
        <w:t>※点検結果に「不良」がある場合</w:t>
      </w:r>
    </w:p>
    <w:p w14:paraId="14C3FE9B" w14:textId="77777777" w:rsidR="00613899" w:rsidRPr="00905C9C" w:rsidRDefault="00670F95" w:rsidP="0075467E">
      <w:pPr>
        <w:spacing w:line="0" w:lineRule="atLeast"/>
        <w:ind w:leftChars="1472" w:left="3238" w:firstLineChars="600" w:firstLine="1260"/>
        <w:rPr>
          <w:rFonts w:asciiTheme="majorEastAsia" w:eastAsiaTheme="majorEastAsia" w:hAnsiTheme="majorEastAsia"/>
          <w:sz w:val="21"/>
          <w:szCs w:val="21"/>
        </w:rPr>
      </w:pPr>
      <w:r w:rsidRPr="00905C9C">
        <w:rPr>
          <w:rFonts w:asciiTheme="majorEastAsia" w:eastAsiaTheme="majorEastAsia" w:hAnsiTheme="majorEastAsia" w:hint="eastAsia"/>
          <w:sz w:val="21"/>
          <w:szCs w:val="21"/>
          <w:u w:val="single"/>
        </w:rPr>
        <w:t>改善完了（予定）日　：令和　　年　　月　　日</w:t>
      </w:r>
    </w:p>
    <w:sectPr w:rsidR="00613899" w:rsidRPr="00905C9C">
      <w:pgSz w:w="11906" w:h="16838" w:code="9"/>
      <w:pgMar w:top="397" w:right="1134" w:bottom="301"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5948" w14:textId="77777777" w:rsidR="00613899" w:rsidRDefault="00670F95">
      <w:r>
        <w:separator/>
      </w:r>
    </w:p>
  </w:endnote>
  <w:endnote w:type="continuationSeparator" w:id="0">
    <w:p w14:paraId="472CB796" w14:textId="77777777" w:rsidR="00613899" w:rsidRDefault="0067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B3D0" w14:textId="77777777" w:rsidR="00613899" w:rsidRDefault="00670F95">
      <w:r>
        <w:separator/>
      </w:r>
    </w:p>
  </w:footnote>
  <w:footnote w:type="continuationSeparator" w:id="0">
    <w:p w14:paraId="4A76AC9C" w14:textId="77777777" w:rsidR="00613899" w:rsidRDefault="00670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33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99"/>
    <w:rsid w:val="00070094"/>
    <w:rsid w:val="000A6798"/>
    <w:rsid w:val="001D7FAF"/>
    <w:rsid w:val="002C1E53"/>
    <w:rsid w:val="004630C9"/>
    <w:rsid w:val="00491B35"/>
    <w:rsid w:val="00613899"/>
    <w:rsid w:val="006353B8"/>
    <w:rsid w:val="00670F95"/>
    <w:rsid w:val="006D55DC"/>
    <w:rsid w:val="00723472"/>
    <w:rsid w:val="0075467E"/>
    <w:rsid w:val="00775D10"/>
    <w:rsid w:val="00795658"/>
    <w:rsid w:val="007D65CB"/>
    <w:rsid w:val="008036B7"/>
    <w:rsid w:val="008170A5"/>
    <w:rsid w:val="00847D41"/>
    <w:rsid w:val="00905C9C"/>
    <w:rsid w:val="009430C1"/>
    <w:rsid w:val="00955BE3"/>
    <w:rsid w:val="00AA2ECC"/>
    <w:rsid w:val="00AE16A5"/>
    <w:rsid w:val="00C403AD"/>
    <w:rsid w:val="00D35F2B"/>
    <w:rsid w:val="00DC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26DB1EC"/>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kern w:val="2"/>
      <w:sz w:val="22"/>
      <w:szCs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kern w:val="2"/>
      <w:sz w:val="22"/>
      <w:szCs w:val="24"/>
    </w:rPr>
  </w:style>
  <w:style w:type="paragraph" w:styleId="a7">
    <w:name w:val="Balloon Text"/>
    <w:basedOn w:val="a"/>
    <w:link w:val="a8"/>
    <w:rPr>
      <w:rFonts w:asciiTheme="majorHAnsi" w:eastAsiaTheme="majorEastAsia" w:hAnsiTheme="majorHAnsi" w:cstheme="majorBidi"/>
      <w:sz w:val="18"/>
      <w:szCs w:val="18"/>
    </w:rPr>
  </w:style>
  <w:style w:type="character" w:customStyle="1" w:styleId="a8">
    <w:name w:val="吹き出し (文字)"/>
    <w:basedOn w:val="a0"/>
    <w:link w:val="a7"/>
    <w:rPr>
      <w:rFonts w:asciiTheme="majorHAnsi" w:eastAsiaTheme="majorEastAsia" w:hAnsiTheme="majorHAnsi" w:cstheme="majorBidi"/>
      <w:kern w:val="2"/>
      <w:sz w:val="18"/>
      <w:szCs w:val="18"/>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AAC0A-B737-4ED7-8248-0D884EEA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1306</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中山　友香</cp:lastModifiedBy>
  <cp:revision>22</cp:revision>
  <cp:lastPrinted>2019-11-25T02:35:00Z</cp:lastPrinted>
  <dcterms:created xsi:type="dcterms:W3CDTF">2022-12-23T06:10:00Z</dcterms:created>
  <dcterms:modified xsi:type="dcterms:W3CDTF">2025-12-15T01:13:00Z</dcterms:modified>
</cp:coreProperties>
</file>