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19009" w14:textId="77777777" w:rsidR="002F1D8E" w:rsidRDefault="00F43392">
      <w:pPr>
        <w:autoSpaceDE w:val="0"/>
        <w:autoSpaceDN w:val="0"/>
        <w:adjustRightInd w:val="0"/>
        <w:jc w:val="right"/>
        <w:rPr>
          <w:rFonts w:ascii="ＭＳ Ｐゴシック" w:eastAsia="ＭＳ Ｐゴシック" w:hAnsi="ＭＳ Ｐゴシック" w:cs="ＭＳ明朝"/>
          <w:b/>
          <w:kern w:val="0"/>
          <w:sz w:val="22"/>
          <w:szCs w:val="24"/>
        </w:rPr>
      </w:pPr>
      <w:r>
        <w:rPr>
          <w:rFonts w:ascii="ＭＳ Ｐゴシック" w:eastAsia="ＭＳ Ｐゴシック" w:hAnsi="ＭＳ Ｐゴシック" w:cs="ＭＳ明朝" w:hint="eastAsia"/>
          <w:b/>
          <w:kern w:val="0"/>
          <w:sz w:val="22"/>
          <w:szCs w:val="24"/>
          <w:bdr w:val="single" w:sz="4" w:space="0" w:color="auto"/>
        </w:rPr>
        <w:t>仕様書 別紙３</w:t>
      </w:r>
    </w:p>
    <w:p w14:paraId="1F0F7E9D" w14:textId="77777777" w:rsidR="002F1D8E" w:rsidRDefault="002F1D8E">
      <w:pPr>
        <w:autoSpaceDE w:val="0"/>
        <w:autoSpaceDN w:val="0"/>
        <w:adjustRightInd w:val="0"/>
        <w:jc w:val="center"/>
        <w:rPr>
          <w:rFonts w:ascii="ＭＳ Ｐゴシック" w:eastAsia="ＭＳ Ｐゴシック" w:hAnsi="ＭＳ Ｐゴシック" w:cs="ＭＳ明朝"/>
          <w:b/>
          <w:kern w:val="0"/>
          <w:sz w:val="24"/>
          <w:szCs w:val="24"/>
        </w:rPr>
      </w:pPr>
    </w:p>
    <w:p w14:paraId="3079229B" w14:textId="77777777" w:rsidR="002F1D8E" w:rsidRDefault="00F43392">
      <w:pPr>
        <w:autoSpaceDE w:val="0"/>
        <w:autoSpaceDN w:val="0"/>
        <w:adjustRightInd w:val="0"/>
        <w:jc w:val="center"/>
        <w:rPr>
          <w:rFonts w:ascii="ＭＳ Ｐゴシック" w:eastAsia="ＭＳ Ｐゴシック" w:hAnsi="ＭＳ Ｐゴシック" w:cs="ＭＳ明朝"/>
          <w:b/>
          <w:kern w:val="0"/>
          <w:sz w:val="24"/>
          <w:szCs w:val="24"/>
        </w:rPr>
      </w:pPr>
      <w:r>
        <w:rPr>
          <w:rFonts w:ascii="ＭＳ Ｐゴシック" w:eastAsia="ＭＳ Ｐゴシック" w:hAnsi="ＭＳ Ｐゴシック" w:cs="ＭＳ明朝" w:hint="eastAsia"/>
          <w:b/>
          <w:kern w:val="0"/>
          <w:sz w:val="24"/>
          <w:szCs w:val="24"/>
        </w:rPr>
        <w:t>託児サービスの提供について</w:t>
      </w:r>
    </w:p>
    <w:p w14:paraId="3231586B" w14:textId="77777777" w:rsidR="002F1D8E" w:rsidRDefault="002F1D8E">
      <w:pPr>
        <w:autoSpaceDE w:val="0"/>
        <w:autoSpaceDN w:val="0"/>
        <w:adjustRightInd w:val="0"/>
        <w:jc w:val="center"/>
        <w:rPr>
          <w:rFonts w:ascii="ＭＳ Ｐ明朝" w:eastAsia="ＭＳ Ｐ明朝" w:hAnsi="ＭＳ Ｐ明朝" w:cs="ＭＳ明朝"/>
          <w:kern w:val="0"/>
          <w:sz w:val="24"/>
          <w:szCs w:val="24"/>
        </w:rPr>
      </w:pPr>
    </w:p>
    <w:p w14:paraId="2A19DEFC" w14:textId="77777777" w:rsidR="002F1D8E" w:rsidRDefault="00F43392">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１　託児サービス利用対象者</w:t>
      </w:r>
    </w:p>
    <w:p w14:paraId="3D8C226B" w14:textId="26845DDD" w:rsidR="002F1D8E" w:rsidRDefault="00F43392">
      <w:pPr>
        <w:autoSpaceDE w:val="0"/>
        <w:autoSpaceDN w:val="0"/>
        <w:adjustRightInd w:val="0"/>
        <w:ind w:leftChars="50" w:left="435" w:hangingChars="150" w:hanging="33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　訓練生のうち、就学前の児童の保護者であって、訓練を受講することによって、当該児童を保育</w:t>
      </w:r>
      <w:r w:rsidR="00F17C13">
        <w:rPr>
          <w:rFonts w:ascii="ＭＳ Ｐ明朝" w:eastAsia="ＭＳ Ｐ明朝" w:hAnsi="ＭＳ Ｐ明朝" w:cs="ＭＳ明朝" w:hint="eastAsia"/>
          <w:kern w:val="0"/>
          <w:sz w:val="22"/>
        </w:rPr>
        <w:t>することが</w:t>
      </w:r>
      <w:r>
        <w:rPr>
          <w:rFonts w:ascii="ＭＳ Ｐ明朝" w:eastAsia="ＭＳ Ｐ明朝" w:hAnsi="ＭＳ Ｐ明朝" w:cs="ＭＳ明朝" w:hint="eastAsia"/>
          <w:kern w:val="0"/>
          <w:sz w:val="22"/>
        </w:rPr>
        <w:t>できない者、かつ同居親族その他の者が当該児童を保育することができない者とする。</w:t>
      </w:r>
    </w:p>
    <w:p w14:paraId="4411378A" w14:textId="77777777" w:rsidR="002F1D8E" w:rsidRDefault="00F43392">
      <w:pPr>
        <w:autoSpaceDE w:val="0"/>
        <w:autoSpaceDN w:val="0"/>
        <w:adjustRightInd w:val="0"/>
        <w:ind w:leftChars="50" w:left="435" w:hangingChars="150" w:hanging="33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（２）　就学前の児童とは、児童福祉法（昭和２２年法律第１６４号）第４条において定める児童のうち、就学前の児童とし、次のア、イに分類されること。</w:t>
      </w:r>
    </w:p>
    <w:p w14:paraId="638C8CB6" w14:textId="77777777" w:rsidR="002F1D8E" w:rsidRDefault="00F43392">
      <w:pPr>
        <w:autoSpaceDE w:val="0"/>
        <w:autoSpaceDN w:val="0"/>
        <w:adjustRightInd w:val="0"/>
        <w:ind w:firstLineChars="150" w:firstLine="33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ア　乳児：満１歳に満たない者</w:t>
      </w:r>
    </w:p>
    <w:p w14:paraId="21FF0B52" w14:textId="77777777" w:rsidR="002F1D8E" w:rsidRDefault="00F43392">
      <w:pPr>
        <w:autoSpaceDE w:val="0"/>
        <w:autoSpaceDN w:val="0"/>
        <w:adjustRightInd w:val="0"/>
        <w:ind w:firstLineChars="150" w:firstLine="33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イ　幼児：満１歳から、小学校就学の始期に達するまでの者</w:t>
      </w:r>
    </w:p>
    <w:p w14:paraId="5061FD2A" w14:textId="77777777" w:rsidR="002F1D8E" w:rsidRDefault="00F43392">
      <w:pPr>
        <w:autoSpaceDE w:val="0"/>
        <w:autoSpaceDN w:val="0"/>
        <w:adjustRightInd w:val="0"/>
        <w:ind w:leftChars="48" w:left="321"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（３） 児童のうち、障害児等、特にケアが必要な児童についても、託児サービス提供機関において対応が可能な場合、訓練生募集の際に周知すること。</w:t>
      </w:r>
    </w:p>
    <w:p w14:paraId="5A3A0CD2" w14:textId="77777777" w:rsidR="002F1D8E" w:rsidRDefault="00F43392">
      <w:pPr>
        <w:autoSpaceDE w:val="0"/>
        <w:autoSpaceDN w:val="0"/>
        <w:adjustRightInd w:val="0"/>
        <w:ind w:leftChars="48" w:left="321"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（４） 幼稚園に通っている児童の夏季休暇等の期間が訓練期間と重なるため、一時的に託児サービス利用対象者となる場合であって、託児サービス提供機関の対応が可能な場合は、状況に応じて利用対象者となり得る場合がある。この場合は、速やかに学院に報告すること。</w:t>
      </w:r>
    </w:p>
    <w:p w14:paraId="000AC8F5" w14:textId="77777777" w:rsidR="002F1D8E" w:rsidRDefault="002F1D8E">
      <w:pPr>
        <w:autoSpaceDE w:val="0"/>
        <w:autoSpaceDN w:val="0"/>
        <w:adjustRightInd w:val="0"/>
        <w:ind w:firstLineChars="100" w:firstLine="220"/>
        <w:jc w:val="left"/>
        <w:rPr>
          <w:rFonts w:ascii="ＭＳ Ｐ明朝" w:eastAsia="ＭＳ Ｐ明朝" w:hAnsi="ＭＳ Ｐ明朝" w:cs="ＭＳ明朝"/>
          <w:kern w:val="0"/>
          <w:sz w:val="22"/>
        </w:rPr>
      </w:pPr>
    </w:p>
    <w:p w14:paraId="38CC0B5D" w14:textId="77777777" w:rsidR="002F1D8E" w:rsidRDefault="00F43392">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２　託児サービスの提供内容</w:t>
      </w:r>
    </w:p>
    <w:p w14:paraId="06DCB6A6" w14:textId="78097AA1" w:rsidR="002F1D8E" w:rsidRDefault="00F43392">
      <w:pPr>
        <w:autoSpaceDE w:val="0"/>
        <w:autoSpaceDN w:val="0"/>
        <w:adjustRightInd w:val="0"/>
        <w:ind w:leftChars="150" w:left="315" w:firstLineChars="100" w:firstLine="220"/>
        <w:jc w:val="left"/>
        <w:rPr>
          <w:rFonts w:ascii="ＭＳ Ｐゴシック" w:eastAsia="ＭＳ Ｐゴシック" w:hAnsi="ＭＳ Ｐゴシック" w:cs="ＭＳ明朝"/>
          <w:b/>
          <w:kern w:val="0"/>
          <w:sz w:val="22"/>
        </w:rPr>
      </w:pPr>
      <w:r>
        <w:rPr>
          <w:rFonts w:ascii="ＭＳ Ｐ明朝" w:eastAsia="ＭＳ Ｐ明朝" w:hAnsi="ＭＳ Ｐ明朝" w:cs="ＭＳ明朝" w:hint="eastAsia"/>
          <w:kern w:val="0"/>
          <w:sz w:val="22"/>
        </w:rPr>
        <w:t>上記１の利用対象者に対し、訓練期間中及び休憩時間中に、児童福祉法に定める保育所並びに小規模保育事業、家庭的保育事業、一時預かり事業を行う施設及び就学前の子どもに関する教育、保育等の総合的な提供の推進に関する法律（平成１８年法律第７７号）に定める保育所型認定こども園においては、児童福祉施設の設備及び運営に関する基準（昭和２３年厚生労働省令第６３号）を満たす保育内容を、同法に定める幼保連携型認定こども園においては、幼保連携型認定こども園の学級の編制、職員、設備及び運営に関する基準（平成２６年内閣府・文部科学省・厚生労働省令第１号）を満たす保育内容を、同法に定める幼稚園型認定こども園及び地方裁量型認定こども園、認可外保育施設においては、認可外保育施設に対する指導監督の実施について（</w:t>
      </w:r>
      <w:r w:rsidR="00F17C13" w:rsidRPr="00F17C13">
        <w:rPr>
          <w:rFonts w:ascii="ＭＳ Ｐ明朝" w:eastAsia="ＭＳ Ｐ明朝" w:hAnsi="ＭＳ Ｐ明朝" w:cs="ＭＳ明朝" w:hint="eastAsia"/>
          <w:kern w:val="0"/>
          <w:sz w:val="22"/>
        </w:rPr>
        <w:t>令和６年３月２９日付けこども家庭庁成育局長通知こ成保第２０６号</w:t>
      </w:r>
      <w:r>
        <w:rPr>
          <w:rFonts w:ascii="ＭＳ Ｐ明朝" w:eastAsia="ＭＳ Ｐ明朝" w:hAnsi="ＭＳ Ｐ明朝" w:cs="ＭＳ明朝" w:hint="eastAsia"/>
          <w:kern w:val="0"/>
          <w:sz w:val="22"/>
        </w:rPr>
        <w:t>）を満たす保育内容を提供すること。</w:t>
      </w:r>
    </w:p>
    <w:p w14:paraId="5C57A078" w14:textId="77777777" w:rsidR="002F1D8E" w:rsidRPr="00F17C13" w:rsidRDefault="002F1D8E">
      <w:pPr>
        <w:autoSpaceDE w:val="0"/>
        <w:autoSpaceDN w:val="0"/>
        <w:adjustRightInd w:val="0"/>
        <w:jc w:val="left"/>
        <w:rPr>
          <w:rFonts w:ascii="ＭＳ Ｐ明朝" w:eastAsia="ＭＳ Ｐ明朝" w:hAnsi="ＭＳ Ｐ明朝" w:cs="ＭＳ明朝"/>
          <w:kern w:val="0"/>
          <w:sz w:val="22"/>
        </w:rPr>
      </w:pPr>
    </w:p>
    <w:p w14:paraId="28B41534" w14:textId="77777777" w:rsidR="002F1D8E" w:rsidRDefault="00F43392">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３　託児サービスの提供方法</w:t>
      </w:r>
    </w:p>
    <w:p w14:paraId="1F9E3E2A" w14:textId="77777777" w:rsidR="002F1D8E" w:rsidRDefault="00F43392">
      <w:pPr>
        <w:autoSpaceDE w:val="0"/>
        <w:autoSpaceDN w:val="0"/>
        <w:adjustRightInd w:val="0"/>
        <w:ind w:firstLineChars="250" w:firstLine="550"/>
        <w:jc w:val="left"/>
        <w:rPr>
          <w:rFonts w:ascii="ＭＳ Ｐゴシック" w:eastAsia="ＭＳ Ｐゴシック" w:hAnsi="ＭＳ Ｐゴシック" w:cs="ＭＳ明朝"/>
          <w:b/>
          <w:kern w:val="0"/>
          <w:sz w:val="22"/>
        </w:rPr>
      </w:pPr>
      <w:r>
        <w:rPr>
          <w:rFonts w:ascii="ＭＳ Ｐ明朝" w:eastAsia="ＭＳ Ｐ明朝" w:hAnsi="ＭＳ Ｐ明朝" w:cs="ＭＳ明朝" w:hint="eastAsia"/>
          <w:kern w:val="0"/>
          <w:sz w:val="22"/>
        </w:rPr>
        <w:t>託児サービスは、委託先機関自ら又は委託により提供すること。</w:t>
      </w:r>
    </w:p>
    <w:p w14:paraId="14C395AC" w14:textId="111BA0A2" w:rsidR="002F1D8E" w:rsidRDefault="00F43392">
      <w:pPr>
        <w:autoSpaceDE w:val="0"/>
        <w:autoSpaceDN w:val="0"/>
        <w:adjustRightInd w:val="0"/>
        <w:ind w:leftChars="150" w:left="315" w:firstLineChars="100" w:firstLine="220"/>
        <w:jc w:val="left"/>
        <w:rPr>
          <w:rFonts w:ascii="ＭＳ Ｐゴシック" w:eastAsia="ＭＳ Ｐゴシック" w:hAnsi="ＭＳ Ｐゴシック" w:cs="ＭＳ明朝"/>
          <w:b/>
          <w:kern w:val="0"/>
          <w:sz w:val="22"/>
        </w:rPr>
      </w:pPr>
      <w:r>
        <w:rPr>
          <w:rFonts w:ascii="ＭＳ Ｐ明朝" w:eastAsia="ＭＳ Ｐ明朝" w:hAnsi="ＭＳ Ｐ明朝" w:cs="ＭＳ明朝" w:hint="eastAsia"/>
          <w:kern w:val="0"/>
          <w:sz w:val="22"/>
        </w:rPr>
        <w:t>なお、託児施設は、</w:t>
      </w:r>
      <w:r w:rsidR="00F17C13" w:rsidRPr="00F17C13">
        <w:rPr>
          <w:rFonts w:ascii="ＭＳ Ｐ明朝" w:eastAsia="ＭＳ Ｐ明朝" w:hAnsi="ＭＳ Ｐ明朝" w:cs="ＭＳ明朝" w:hint="eastAsia"/>
          <w:kern w:val="0"/>
          <w:sz w:val="22"/>
        </w:rPr>
        <w:t>訓練実施場所の</w:t>
      </w:r>
      <w:r>
        <w:rPr>
          <w:rFonts w:ascii="ＭＳ Ｐ明朝" w:eastAsia="ＭＳ Ｐ明朝" w:hAnsi="ＭＳ Ｐ明朝" w:cs="ＭＳ明朝" w:hint="eastAsia"/>
          <w:kern w:val="0"/>
          <w:sz w:val="22"/>
        </w:rPr>
        <w:t>近隣で提供するものとし、原則として訓練生が託児施設まで児童の送迎を行うこととする。</w:t>
      </w:r>
    </w:p>
    <w:p w14:paraId="2E5194BE" w14:textId="77777777" w:rsidR="002F1D8E" w:rsidRDefault="002F1D8E">
      <w:pPr>
        <w:autoSpaceDE w:val="0"/>
        <w:autoSpaceDN w:val="0"/>
        <w:adjustRightInd w:val="0"/>
        <w:jc w:val="left"/>
        <w:rPr>
          <w:rFonts w:ascii="ＭＳ Ｐ明朝" w:eastAsia="ＭＳ Ｐ明朝" w:hAnsi="ＭＳ Ｐ明朝" w:cs="ＭＳ明朝"/>
          <w:kern w:val="0"/>
          <w:sz w:val="22"/>
        </w:rPr>
      </w:pPr>
    </w:p>
    <w:p w14:paraId="0AC40BC7" w14:textId="77777777" w:rsidR="002F1D8E" w:rsidRDefault="00F43392">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４ 託児サービス提供機関の選定基準</w:t>
      </w:r>
    </w:p>
    <w:p w14:paraId="1E04811A" w14:textId="77777777" w:rsidR="002F1D8E" w:rsidRDefault="00F43392">
      <w:pPr>
        <w:autoSpaceDE w:val="0"/>
        <w:autoSpaceDN w:val="0"/>
        <w:adjustRightInd w:val="0"/>
        <w:ind w:leftChars="100" w:left="210" w:firstLineChars="100" w:firstLine="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次の（１）～（４）の基準について、いずれにも該当する機関であること。</w:t>
      </w:r>
    </w:p>
    <w:p w14:paraId="2DD97194" w14:textId="77777777" w:rsidR="002F1D8E" w:rsidRDefault="00F43392">
      <w:pPr>
        <w:autoSpaceDE w:val="0"/>
        <w:autoSpaceDN w:val="0"/>
        <w:adjustRightInd w:val="0"/>
        <w:ind w:left="22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　児童福祉法又は就学前の子どもに関する教育、保育等の総合的な提供の推進に関する法律に定める次のいずれかの施設において託児サービスを実施すること。</w:t>
      </w:r>
    </w:p>
    <w:p w14:paraId="09E6F7E9" w14:textId="77777777" w:rsidR="002F1D8E" w:rsidRDefault="00F43392">
      <w:pPr>
        <w:autoSpaceDE w:val="0"/>
        <w:autoSpaceDN w:val="0"/>
        <w:adjustRightInd w:val="0"/>
        <w:ind w:leftChars="150" w:left="535"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lastRenderedPageBreak/>
        <w:t>ア 保育所（保育所型認定こども園を含む）（児童福祉施設の設備及び運営に関する基準を満たしているものであって、原則として保育所で行われる一時預かり事業に限る。）</w:t>
      </w:r>
    </w:p>
    <w:p w14:paraId="7CC16182" w14:textId="77777777" w:rsidR="002F1D8E" w:rsidRDefault="00F43392">
      <w:pPr>
        <w:autoSpaceDE w:val="0"/>
        <w:autoSpaceDN w:val="0"/>
        <w:adjustRightInd w:val="0"/>
        <w:ind w:leftChars="150" w:left="535"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イ 小規模保育事業（家庭的保育事業等の設備及び運営に関する基準（平成２６年厚生労働省令第６１号）を満たしているものであって、原則として小規模保育事業で行われる一時預かり事業に限る。）</w:t>
      </w:r>
    </w:p>
    <w:p w14:paraId="21C6BD74" w14:textId="77777777" w:rsidR="002F1D8E" w:rsidRDefault="00F43392">
      <w:pPr>
        <w:autoSpaceDE w:val="0"/>
        <w:autoSpaceDN w:val="0"/>
        <w:adjustRightInd w:val="0"/>
        <w:ind w:leftChars="150" w:left="535"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ウ 家庭的保育事業（家庭的保育事業等の設備及び運営に関する基準を満たしているものであって、原則として家庭的保育事業で行われる一時預かり事業に限る。）</w:t>
      </w:r>
    </w:p>
    <w:p w14:paraId="605EBD1E" w14:textId="77777777" w:rsidR="002F1D8E" w:rsidRDefault="00F43392">
      <w:pPr>
        <w:autoSpaceDE w:val="0"/>
        <w:autoSpaceDN w:val="0"/>
        <w:adjustRightInd w:val="0"/>
        <w:ind w:leftChars="150" w:left="535"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エ 幼保連携型認定こども園（幼保連携型認定こども園の学級の編制、職員、設備及び運営に関する基準を満たしているものであって、原則として幼保連携型認定こども園で行われる一時預かり事業に限る。）</w:t>
      </w:r>
    </w:p>
    <w:p w14:paraId="2D8A07A9" w14:textId="77777777" w:rsidR="002F1D8E" w:rsidRDefault="00F43392">
      <w:pPr>
        <w:autoSpaceDE w:val="0"/>
        <w:autoSpaceDN w:val="0"/>
        <w:adjustRightInd w:val="0"/>
        <w:ind w:leftChars="150" w:left="535"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オ 認可外保育施設（幼稚園型認定こども園、地方裁量型認定こども園及び企業主導型保育施設を含む）（認可外保育施設指導監督基準を満たしているものに限る。）　</w:t>
      </w:r>
    </w:p>
    <w:p w14:paraId="2354971E" w14:textId="77777777" w:rsidR="002F1D8E" w:rsidRDefault="00F43392">
      <w:pPr>
        <w:autoSpaceDE w:val="0"/>
        <w:autoSpaceDN w:val="0"/>
        <w:adjustRightInd w:val="0"/>
        <w:ind w:leftChars="150" w:left="535"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カ 一時預かり事業を行う施設（児童福祉法施行規則（昭和２３年厚生省令第１１号）に規定する基準を満たしているものに限る。）</w:t>
      </w:r>
    </w:p>
    <w:p w14:paraId="7F3620A1" w14:textId="77777777" w:rsidR="002F1D8E" w:rsidRDefault="00F43392">
      <w:pPr>
        <w:autoSpaceDE w:val="0"/>
        <w:autoSpaceDN w:val="0"/>
        <w:adjustRightInd w:val="0"/>
        <w:ind w:left="330" w:hangingChars="150" w:hanging="33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（２）　託児サービス提供機関自らが、託児中の事故等に備え、傷害保険、賠償責任保険等に加入すること（保育を受ける児童及び保育者の双方を対象としたもの）。</w:t>
      </w:r>
    </w:p>
    <w:p w14:paraId="5A8EAC4F" w14:textId="77777777" w:rsidR="002F1D8E" w:rsidRDefault="00F4339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（３）　児童福祉法等の関係法令及び通知を遵守すること。</w:t>
      </w:r>
    </w:p>
    <w:p w14:paraId="2E753B3A" w14:textId="5F4402A4" w:rsidR="002F1D8E" w:rsidRDefault="00F43392">
      <w:pPr>
        <w:tabs>
          <w:tab w:val="left" w:pos="142"/>
          <w:tab w:val="left" w:pos="426"/>
        </w:tabs>
        <w:autoSpaceDE w:val="0"/>
        <w:autoSpaceDN w:val="0"/>
        <w:adjustRightInd w:val="0"/>
        <w:ind w:left="440" w:hangingChars="200" w:hanging="44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（４）　（１）～（</w:t>
      </w:r>
      <w:r w:rsidR="00ED1AFD">
        <w:rPr>
          <w:rFonts w:ascii="ＭＳ Ｐ明朝" w:eastAsia="ＭＳ Ｐ明朝" w:hAnsi="ＭＳ Ｐ明朝" w:cs="ＭＳ明朝" w:hint="eastAsia"/>
          <w:kern w:val="0"/>
          <w:sz w:val="22"/>
        </w:rPr>
        <w:t>3</w:t>
      </w:r>
      <w:r>
        <w:rPr>
          <w:rFonts w:ascii="ＭＳ Ｐ明朝" w:eastAsia="ＭＳ Ｐ明朝" w:hAnsi="ＭＳ Ｐ明朝" w:cs="ＭＳ明朝" w:hint="eastAsia"/>
          <w:kern w:val="0"/>
          <w:sz w:val="22"/>
        </w:rPr>
        <w:t>）のほか、託児サービス提供施設所在地の都道府県</w:t>
      </w:r>
      <w:r w:rsidR="00F63BBF">
        <w:rPr>
          <w:rFonts w:ascii="ＭＳ Ｐ明朝" w:eastAsia="ＭＳ Ｐ明朝" w:hAnsi="ＭＳ Ｐ明朝" w:cs="ＭＳ明朝" w:hint="eastAsia"/>
          <w:kern w:val="0"/>
          <w:sz w:val="22"/>
        </w:rPr>
        <w:t>等</w:t>
      </w:r>
      <w:r>
        <w:rPr>
          <w:rFonts w:ascii="ＭＳ Ｐ明朝" w:eastAsia="ＭＳ Ｐ明朝" w:hAnsi="ＭＳ Ｐ明朝" w:cs="ＭＳ明朝" w:hint="eastAsia"/>
          <w:kern w:val="0"/>
          <w:sz w:val="22"/>
        </w:rPr>
        <w:t>において別途基準等を定めている場合は、これを遵守すること。</w:t>
      </w:r>
    </w:p>
    <w:p w14:paraId="626DE274" w14:textId="77777777" w:rsidR="002F1D8E" w:rsidRDefault="002F1D8E">
      <w:pPr>
        <w:autoSpaceDE w:val="0"/>
        <w:autoSpaceDN w:val="0"/>
        <w:adjustRightInd w:val="0"/>
        <w:jc w:val="left"/>
        <w:rPr>
          <w:rFonts w:ascii="ＭＳ Ｐ明朝" w:eastAsia="ＭＳ Ｐ明朝" w:hAnsi="ＭＳ Ｐ明朝" w:cs="ＭＳ明朝"/>
          <w:kern w:val="0"/>
          <w:sz w:val="22"/>
        </w:rPr>
      </w:pPr>
    </w:p>
    <w:p w14:paraId="2C9579CC" w14:textId="77777777" w:rsidR="002F1D8E" w:rsidRDefault="00F43392">
      <w:pPr>
        <w:autoSpaceDE w:val="0"/>
        <w:autoSpaceDN w:val="0"/>
        <w:adjustRightInd w:val="0"/>
        <w:jc w:val="left"/>
        <w:rPr>
          <w:rFonts w:ascii="ＭＳ Ｐゴシック" w:eastAsia="ＭＳ Ｐゴシック" w:hAnsi="ＭＳ Ｐゴシック" w:cs="ＭＳ明朝"/>
          <w:b/>
          <w:kern w:val="0"/>
          <w:sz w:val="22"/>
          <w:shd w:val="clear" w:color="auto" w:fill="F7CAAC" w:themeFill="accent2" w:themeFillTint="66"/>
        </w:rPr>
      </w:pPr>
      <w:r>
        <w:rPr>
          <w:rFonts w:ascii="ＭＳ Ｐゴシック" w:eastAsia="ＭＳ Ｐゴシック" w:hAnsi="ＭＳ Ｐゴシック" w:cs="ＭＳ明朝" w:hint="eastAsia"/>
          <w:b/>
          <w:kern w:val="0"/>
          <w:sz w:val="22"/>
        </w:rPr>
        <w:t>５　託児サービスの利用料</w:t>
      </w:r>
    </w:p>
    <w:p w14:paraId="7D6E5209" w14:textId="77777777" w:rsidR="002F1D8E" w:rsidRDefault="00F43392">
      <w:pPr>
        <w:autoSpaceDE w:val="0"/>
        <w:autoSpaceDN w:val="0"/>
        <w:adjustRightInd w:val="0"/>
        <w:ind w:firstLineChars="150" w:firstLine="33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ア　訓練生の託児サービス利用料は、無料とする。</w:t>
      </w:r>
    </w:p>
    <w:p w14:paraId="0C4E15B0" w14:textId="77777777" w:rsidR="002F1D8E" w:rsidRDefault="00F43392">
      <w:pPr>
        <w:autoSpaceDE w:val="0"/>
        <w:autoSpaceDN w:val="0"/>
        <w:adjustRightInd w:val="0"/>
        <w:ind w:firstLineChars="150" w:firstLine="33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イ  授乳・補水補助については、託児サービス提供内容に含むものとする。</w:t>
      </w:r>
    </w:p>
    <w:p w14:paraId="2AA2C280" w14:textId="77777777" w:rsidR="002F1D8E" w:rsidRDefault="00F43392">
      <w:pPr>
        <w:tabs>
          <w:tab w:val="left" w:pos="709"/>
        </w:tabs>
        <w:autoSpaceDE w:val="0"/>
        <w:autoSpaceDN w:val="0"/>
        <w:adjustRightInd w:val="0"/>
        <w:ind w:leftChars="150" w:left="535" w:hangingChars="100" w:hanging="22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ウ </w:t>
      </w:r>
      <w:r>
        <w:rPr>
          <w:rFonts w:ascii="ＭＳ Ｐ明朝" w:eastAsia="ＭＳ Ｐ明朝" w:hAnsi="ＭＳ Ｐ明朝" w:cs="ＭＳ明朝"/>
          <w:kern w:val="0"/>
          <w:sz w:val="22"/>
        </w:rPr>
        <w:t xml:space="preserve"> </w:t>
      </w:r>
      <w:r>
        <w:rPr>
          <w:rFonts w:ascii="ＭＳ Ｐ明朝" w:eastAsia="ＭＳ Ｐ明朝" w:hAnsi="ＭＳ Ｐ明朝" w:cs="ＭＳ明朝" w:hint="eastAsia"/>
          <w:kern w:val="0"/>
          <w:sz w:val="22"/>
        </w:rPr>
        <w:t>託児サービス利用料に含まれない食事・軽食（ミルク、おやつを含む）代、おむつ代等、実費分については、訓練生の負担とする。</w:t>
      </w:r>
    </w:p>
    <w:p w14:paraId="410C7FDE" w14:textId="77777777" w:rsidR="002F1D8E" w:rsidRDefault="002F1D8E">
      <w:pPr>
        <w:rPr>
          <w:rFonts w:ascii="ＭＳ Ｐ明朝" w:eastAsia="ＭＳ Ｐ明朝" w:hAnsi="ＭＳ Ｐ明朝" w:cs="ＭＳ明朝"/>
          <w:sz w:val="22"/>
        </w:rPr>
      </w:pPr>
    </w:p>
    <w:p w14:paraId="1792398C" w14:textId="77777777" w:rsidR="002F1D8E" w:rsidRDefault="00F43392">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６　託児サービスに係る訓練生への周知</w:t>
      </w:r>
    </w:p>
    <w:p w14:paraId="5FB677CA" w14:textId="77777777" w:rsidR="002F1D8E" w:rsidRDefault="00F43392">
      <w:pPr>
        <w:autoSpaceDE w:val="0"/>
        <w:autoSpaceDN w:val="0"/>
        <w:adjustRightInd w:val="0"/>
        <w:ind w:leftChars="150" w:left="315" w:firstLineChars="100" w:firstLine="220"/>
        <w:jc w:val="left"/>
        <w:rPr>
          <w:rFonts w:ascii="ＭＳ Ｐ明朝" w:eastAsia="ＭＳ Ｐ明朝" w:hAnsi="ＭＳ Ｐ明朝" w:cs="ＭＳ明朝"/>
          <w:sz w:val="22"/>
        </w:rPr>
      </w:pPr>
      <w:r>
        <w:rPr>
          <w:rFonts w:ascii="ＭＳ Ｐ明朝" w:eastAsia="ＭＳ Ｐ明朝" w:hAnsi="ＭＳ Ｐ明朝" w:cs="ＭＳ明朝" w:hint="eastAsia"/>
          <w:sz w:val="22"/>
        </w:rPr>
        <w:t>託児サービス提供内容及び</w:t>
      </w:r>
      <w:r>
        <w:rPr>
          <w:rFonts w:ascii="ＭＳ Ｐ明朝" w:eastAsia="ＭＳ Ｐ明朝" w:hAnsi="ＭＳ Ｐ明朝" w:cs="ＭＳ明朝" w:hint="eastAsia"/>
          <w:kern w:val="0"/>
          <w:sz w:val="22"/>
        </w:rPr>
        <w:t>訓練生の負担となる実費分については</w:t>
      </w:r>
      <w:r>
        <w:rPr>
          <w:rFonts w:ascii="ＭＳ Ｐ明朝" w:eastAsia="ＭＳ Ｐ明朝" w:hAnsi="ＭＳ Ｐ明朝" w:cs="ＭＳ明朝" w:hint="eastAsia"/>
          <w:sz w:val="22"/>
        </w:rPr>
        <w:t>、訓練開始前までに必ず書面において訓練生に周知すること。</w:t>
      </w:r>
    </w:p>
    <w:p w14:paraId="761E689B" w14:textId="77777777" w:rsidR="002F1D8E" w:rsidRDefault="002F1D8E">
      <w:pPr>
        <w:autoSpaceDE w:val="0"/>
        <w:autoSpaceDN w:val="0"/>
        <w:adjustRightInd w:val="0"/>
        <w:jc w:val="left"/>
        <w:rPr>
          <w:rFonts w:ascii="ＭＳ Ｐ明朝" w:eastAsia="ＭＳ Ｐ明朝" w:hAnsi="ＭＳ Ｐ明朝" w:cs="ＭＳ明朝"/>
          <w:sz w:val="22"/>
        </w:rPr>
      </w:pPr>
    </w:p>
    <w:p w14:paraId="079FF58D" w14:textId="77777777" w:rsidR="002F1D8E" w:rsidRDefault="00F43392">
      <w:pPr>
        <w:autoSpaceDE w:val="0"/>
        <w:autoSpaceDN w:val="0"/>
        <w:adjustRightInd w:val="0"/>
        <w:jc w:val="left"/>
        <w:rPr>
          <w:rFonts w:ascii="ＭＳ Ｐゴシック" w:eastAsia="ＭＳ Ｐゴシック" w:hAnsi="ＭＳ Ｐゴシック" w:cs="ＭＳ明朝"/>
          <w:b/>
          <w:sz w:val="22"/>
        </w:rPr>
      </w:pPr>
      <w:r>
        <w:rPr>
          <w:rFonts w:ascii="ＭＳ Ｐゴシック" w:eastAsia="ＭＳ Ｐゴシック" w:hAnsi="ＭＳ Ｐゴシック" w:cs="ＭＳ明朝" w:hint="eastAsia"/>
          <w:b/>
          <w:sz w:val="22"/>
        </w:rPr>
        <w:t>７　その他</w:t>
      </w:r>
    </w:p>
    <w:p w14:paraId="1E9BE3CA" w14:textId="77777777" w:rsidR="002F1D8E" w:rsidRDefault="00F43392">
      <w:pPr>
        <w:autoSpaceDE w:val="0"/>
        <w:autoSpaceDN w:val="0"/>
        <w:adjustRightInd w:val="0"/>
        <w:ind w:leftChars="100" w:left="540" w:hangingChars="150" w:hanging="330"/>
        <w:jc w:val="left"/>
        <w:rPr>
          <w:rFonts w:ascii="ＭＳ Ｐ明朝" w:eastAsia="ＭＳ Ｐ明朝" w:hAnsi="ＭＳ Ｐ明朝" w:cs="ＭＳ明朝"/>
          <w:sz w:val="22"/>
          <w:shd w:val="clear" w:color="auto" w:fill="F7CAAC" w:themeFill="accent2" w:themeFillTint="66"/>
        </w:rPr>
      </w:pPr>
      <w:r>
        <w:rPr>
          <w:rFonts w:ascii="ＭＳ Ｐ明朝" w:eastAsia="ＭＳ Ｐ明朝" w:hAnsi="ＭＳ Ｐ明朝" w:cs="ＭＳ明朝" w:hint="eastAsia"/>
          <w:sz w:val="22"/>
        </w:rPr>
        <w:t>（１）　託児サービスの提供が実施できるよう、託児サービス提供機関に当該訓練コースに係る託児定員数を確保すること。なお、託児サービス利用希望者がいない場合は、託児サービスの提供を実施しない。</w:t>
      </w:r>
    </w:p>
    <w:p w14:paraId="5D7E6D62" w14:textId="77777777" w:rsidR="002F1D8E" w:rsidRDefault="00F43392">
      <w:pPr>
        <w:autoSpaceDE w:val="0"/>
        <w:autoSpaceDN w:val="0"/>
        <w:adjustRightInd w:val="0"/>
        <w:ind w:leftChars="100" w:left="540" w:hangingChars="150" w:hanging="330"/>
        <w:jc w:val="left"/>
        <w:rPr>
          <w:rFonts w:ascii="ＭＳ Ｐ明朝" w:eastAsia="ＭＳ Ｐ明朝" w:hAnsi="ＭＳ Ｐ明朝" w:cs="ＭＳ明朝"/>
          <w:sz w:val="22"/>
        </w:rPr>
      </w:pPr>
      <w:r>
        <w:rPr>
          <w:rFonts w:ascii="ＭＳ Ｐ明朝" w:eastAsia="ＭＳ Ｐ明朝" w:hAnsi="ＭＳ Ｐ明朝" w:cs="ＭＳ明朝" w:hint="eastAsia"/>
          <w:sz w:val="22"/>
        </w:rPr>
        <w:t>（２）　託児サービスの実施に当たっては、託児サービス日誌（仕様書様式第31号）を参考とし作成の上、実績報告の際に添付すること。</w:t>
      </w:r>
    </w:p>
    <w:p w14:paraId="563740DC" w14:textId="77777777" w:rsidR="002F1D8E" w:rsidRDefault="00F43392">
      <w:pPr>
        <w:autoSpaceDE w:val="0"/>
        <w:autoSpaceDN w:val="0"/>
        <w:adjustRightInd w:val="0"/>
        <w:ind w:leftChars="100" w:left="650" w:hangingChars="200" w:hanging="440"/>
        <w:jc w:val="left"/>
        <w:rPr>
          <w:rFonts w:ascii="ＭＳ Ｐ明朝" w:eastAsia="ＭＳ Ｐ明朝" w:hAnsi="ＭＳ Ｐ明朝" w:cs="ＭＳ明朝"/>
          <w:sz w:val="22"/>
        </w:rPr>
      </w:pPr>
      <w:r>
        <w:rPr>
          <w:rFonts w:ascii="ＭＳ Ｐ明朝" w:eastAsia="ＭＳ Ｐ明朝" w:hAnsi="ＭＳ Ｐ明朝" w:cs="ＭＳ明朝" w:hint="eastAsia"/>
          <w:sz w:val="22"/>
        </w:rPr>
        <w:t>（３）　訓練実施報告書提出の際は、託児サービス利用状況及び費用の内訳が分かる書類（託児サービス日誌及び利用料金請求書等）を提出すること。</w:t>
      </w:r>
    </w:p>
    <w:p w14:paraId="20C02638" w14:textId="77777777" w:rsidR="002F1D8E" w:rsidRDefault="002F1D8E">
      <w:pPr>
        <w:autoSpaceDE w:val="0"/>
        <w:autoSpaceDN w:val="0"/>
        <w:adjustRightInd w:val="0"/>
        <w:ind w:leftChars="100" w:left="652" w:hangingChars="200" w:hanging="442"/>
        <w:jc w:val="left"/>
        <w:rPr>
          <w:rFonts w:ascii="ＭＳ Ｐゴシック" w:eastAsia="ＭＳ Ｐゴシック" w:hAnsi="ＭＳ Ｐゴシック" w:cs="ＭＳ明朝"/>
          <w:b/>
          <w:kern w:val="0"/>
          <w:sz w:val="22"/>
        </w:rPr>
      </w:pPr>
    </w:p>
    <w:sectPr w:rsidR="002F1D8E">
      <w:pgSz w:w="11906" w:h="16838" w:code="9"/>
      <w:pgMar w:top="1247" w:right="1361" w:bottom="124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52B47" w14:textId="77777777" w:rsidR="00042766" w:rsidRDefault="00042766">
      <w:r>
        <w:separator/>
      </w:r>
    </w:p>
  </w:endnote>
  <w:endnote w:type="continuationSeparator" w:id="0">
    <w:p w14:paraId="066DE000" w14:textId="77777777" w:rsidR="00042766" w:rsidRDefault="00042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B3D68" w14:textId="77777777" w:rsidR="00042766" w:rsidRDefault="00042766">
      <w:r>
        <w:separator/>
      </w:r>
    </w:p>
  </w:footnote>
  <w:footnote w:type="continuationSeparator" w:id="0">
    <w:p w14:paraId="7E30DF80" w14:textId="77777777" w:rsidR="00042766" w:rsidRDefault="000427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D8E"/>
    <w:rsid w:val="00042766"/>
    <w:rsid w:val="002F1D8E"/>
    <w:rsid w:val="005972C6"/>
    <w:rsid w:val="005C254C"/>
    <w:rsid w:val="005F4808"/>
    <w:rsid w:val="00ED1AFD"/>
    <w:rsid w:val="00F17C13"/>
    <w:rsid w:val="00F43392"/>
    <w:rsid w:val="00F63B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A8DD03"/>
  <w15:chartTrackingRefBased/>
  <w15:docId w15:val="{B711F996-E4EE-4FB3-B004-70BFCE5BD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Pr>
      <w:rFonts w:asciiTheme="majorHAnsi" w:eastAsiaTheme="majorEastAsia" w:hAnsiTheme="majorHAnsi" w:cstheme="majorBidi"/>
      <w:sz w:val="18"/>
      <w:szCs w:val="18"/>
    </w:rPr>
  </w:style>
  <w:style w:type="character" w:styleId="a9">
    <w:name w:val="annotation reference"/>
    <w:basedOn w:val="a0"/>
    <w:uiPriority w:val="99"/>
    <w:semiHidden/>
    <w:unhideWhenUsed/>
    <w:rPr>
      <w:sz w:val="18"/>
      <w:szCs w:val="18"/>
    </w:rPr>
  </w:style>
  <w:style w:type="paragraph" w:styleId="aa">
    <w:name w:val="annotation text"/>
    <w:basedOn w:val="a"/>
    <w:link w:val="ab"/>
    <w:uiPriority w:val="99"/>
    <w:semiHidden/>
    <w:unhideWhenUsed/>
    <w:pPr>
      <w:jc w:val="left"/>
    </w:pPr>
  </w:style>
  <w:style w:type="character" w:customStyle="1" w:styleId="ab">
    <w:name w:val="コメント文字列 (文字)"/>
    <w:basedOn w:val="a0"/>
    <w:link w:val="aa"/>
    <w:uiPriority w:val="99"/>
    <w:semiHidden/>
  </w:style>
  <w:style w:type="paragraph" w:styleId="ac">
    <w:name w:val="annotation subject"/>
    <w:basedOn w:val="aa"/>
    <w:next w:val="aa"/>
    <w:link w:val="ad"/>
    <w:uiPriority w:val="99"/>
    <w:semiHidden/>
    <w:unhideWhenUsed/>
    <w:rPr>
      <w:b/>
      <w:bCs/>
    </w:rPr>
  </w:style>
  <w:style w:type="character" w:customStyle="1" w:styleId="ad">
    <w:name w:val="コメント内容 (文字)"/>
    <w:basedOn w:val="ab"/>
    <w:link w:val="ac"/>
    <w:uiPriority w:val="9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2</Pages>
  <Words>325</Words>
  <Characters>1853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石井　明美</cp:lastModifiedBy>
  <cp:revision>83</cp:revision>
  <cp:lastPrinted>2022-08-09T09:50:00Z</cp:lastPrinted>
  <dcterms:created xsi:type="dcterms:W3CDTF">2022-07-27T10:49:00Z</dcterms:created>
  <dcterms:modified xsi:type="dcterms:W3CDTF">2025-10-21T01:36:00Z</dcterms:modified>
</cp:coreProperties>
</file>