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E35AA9" w14:textId="77777777" w:rsidR="00666C2F" w:rsidRDefault="003B7BF1">
      <w:pPr>
        <w:wordWrap w:val="0"/>
        <w:jc w:val="right"/>
        <w:rPr>
          <w:rFonts w:ascii="ＭＳ Ｐゴシック" w:eastAsia="ＭＳ Ｐゴシック" w:hAnsi="ＭＳ Ｐゴシック"/>
          <w:b/>
          <w:sz w:val="22"/>
          <w:bdr w:val="single" w:sz="4" w:space="0" w:color="auto"/>
        </w:rPr>
      </w:pPr>
      <w:r>
        <w:rPr>
          <w:rFonts w:ascii="ＭＳ Ｐゴシック" w:eastAsia="ＭＳ Ｐゴシック" w:hAnsi="ＭＳ Ｐゴシック" w:hint="eastAsia"/>
          <w:b/>
          <w:sz w:val="22"/>
          <w:bdr w:val="single" w:sz="4" w:space="0" w:color="auto"/>
        </w:rPr>
        <w:t>仕様書　別紙10</w:t>
      </w:r>
    </w:p>
    <w:p w14:paraId="3619C037" w14:textId="77777777" w:rsidR="00666C2F" w:rsidRDefault="00666C2F">
      <w:pPr>
        <w:jc w:val="center"/>
        <w:rPr>
          <w:rFonts w:ascii="ＭＳ Ｐゴシック" w:eastAsia="ＭＳ Ｐゴシック" w:hAnsi="ＭＳ Ｐゴシック"/>
          <w:sz w:val="22"/>
        </w:rPr>
      </w:pPr>
    </w:p>
    <w:p w14:paraId="14EFC803" w14:textId="77777777" w:rsidR="00666C2F" w:rsidRDefault="003B7BF1">
      <w:pPr>
        <w:jc w:val="center"/>
        <w:rPr>
          <w:rFonts w:ascii="ＭＳ Ｐゴシック" w:eastAsia="ＭＳ Ｐゴシック" w:hAnsi="ＭＳ Ｐゴシック"/>
          <w:b/>
          <w:sz w:val="22"/>
        </w:rPr>
      </w:pPr>
      <w:r>
        <w:rPr>
          <w:rFonts w:ascii="ＭＳ Ｐゴシック" w:eastAsia="ＭＳ Ｐゴシック" w:hAnsi="ＭＳ Ｐゴシック" w:hint="eastAsia"/>
          <w:b/>
          <w:sz w:val="22"/>
        </w:rPr>
        <w:t>離職者等再就職訓練に係る個人情報の取扱いについて</w:t>
      </w:r>
    </w:p>
    <w:p w14:paraId="4DD8E040" w14:textId="77777777" w:rsidR="00666C2F" w:rsidRDefault="00666C2F">
      <w:pPr>
        <w:jc w:val="left"/>
        <w:rPr>
          <w:rFonts w:ascii="ＭＳ Ｐ明朝" w:eastAsia="ＭＳ Ｐ明朝" w:hAnsi="ＭＳ Ｐ明朝"/>
          <w:sz w:val="22"/>
        </w:rPr>
      </w:pPr>
    </w:p>
    <w:p w14:paraId="141FC3D4" w14:textId="77777777" w:rsidR="00666C2F" w:rsidRDefault="003B7BF1">
      <w:pPr>
        <w:jc w:val="left"/>
        <w:rPr>
          <w:rFonts w:ascii="ＭＳ Ｐゴシック" w:eastAsia="ＭＳ Ｐゴシック" w:hAnsi="ＭＳ Ｐゴシック"/>
          <w:b/>
          <w:sz w:val="22"/>
        </w:rPr>
      </w:pPr>
      <w:r>
        <w:rPr>
          <w:rFonts w:ascii="ＭＳ Ｐゴシック" w:eastAsia="ＭＳ Ｐゴシック" w:hAnsi="ＭＳ Ｐゴシック" w:hint="eastAsia"/>
          <w:b/>
          <w:sz w:val="22"/>
        </w:rPr>
        <w:t>１　個人情報を授受等する際の注意点</w:t>
      </w:r>
    </w:p>
    <w:p w14:paraId="21A867EC" w14:textId="77777777" w:rsidR="00666C2F" w:rsidRDefault="003B7BF1">
      <w:pPr>
        <w:jc w:val="left"/>
        <w:rPr>
          <w:rFonts w:ascii="ＭＳ Ｐ明朝" w:eastAsia="ＭＳ Ｐ明朝" w:hAnsi="ＭＳ Ｐ明朝"/>
          <w:sz w:val="22"/>
        </w:rPr>
      </w:pPr>
      <w:r>
        <w:rPr>
          <w:rFonts w:ascii="ＭＳ Ｐ明朝" w:eastAsia="ＭＳ Ｐ明朝" w:hAnsi="ＭＳ Ｐ明朝" w:hint="eastAsia"/>
          <w:sz w:val="22"/>
        </w:rPr>
        <w:t>（１）個人情報を授受する際は、収受や発送について記録すること。</w:t>
      </w:r>
    </w:p>
    <w:p w14:paraId="54A77C49" w14:textId="77777777" w:rsidR="00666C2F" w:rsidRDefault="003B7BF1">
      <w:pPr>
        <w:ind w:left="230" w:hangingChars="100" w:hanging="230"/>
        <w:jc w:val="left"/>
        <w:rPr>
          <w:rFonts w:ascii="ＭＳ Ｐ明朝" w:eastAsia="ＭＳ Ｐ明朝" w:hAnsi="ＭＳ Ｐ明朝"/>
          <w:sz w:val="22"/>
        </w:rPr>
      </w:pPr>
      <w:r>
        <w:rPr>
          <w:rFonts w:ascii="ＭＳ Ｐ明朝" w:eastAsia="ＭＳ Ｐ明朝" w:hAnsi="ＭＳ Ｐ明朝" w:hint="eastAsia"/>
          <w:sz w:val="22"/>
        </w:rPr>
        <w:t>（２）郵送する場合は、送付先の住所、建物の名称、宛名、送付する文書の内容等に誤りがないことを確認の上、発送すること。また、封筒には、発送者の住所、法人名、担当者名、電話番号等を</w:t>
      </w:r>
    </w:p>
    <w:p w14:paraId="3857D529" w14:textId="77777777" w:rsidR="00666C2F" w:rsidRDefault="003B7BF1">
      <w:pPr>
        <w:ind w:leftChars="100" w:left="220"/>
        <w:jc w:val="left"/>
        <w:rPr>
          <w:rFonts w:ascii="ＭＳ Ｐ明朝" w:eastAsia="ＭＳ Ｐ明朝" w:hAnsi="ＭＳ Ｐ明朝"/>
          <w:sz w:val="22"/>
        </w:rPr>
      </w:pPr>
      <w:r>
        <w:rPr>
          <w:rFonts w:ascii="ＭＳ Ｐ明朝" w:eastAsia="ＭＳ Ｐ明朝" w:hAnsi="ＭＳ Ｐ明朝" w:hint="eastAsia"/>
          <w:sz w:val="22"/>
        </w:rPr>
        <w:t>記載すること。</w:t>
      </w:r>
    </w:p>
    <w:p w14:paraId="1C995B2A" w14:textId="77777777" w:rsidR="00666C2F" w:rsidRDefault="003B7BF1">
      <w:pPr>
        <w:jc w:val="left"/>
        <w:rPr>
          <w:rFonts w:ascii="ＭＳ Ｐ明朝" w:eastAsia="ＭＳ Ｐ明朝" w:hAnsi="ＭＳ Ｐ明朝"/>
          <w:sz w:val="22"/>
        </w:rPr>
      </w:pPr>
      <w:r>
        <w:rPr>
          <w:rFonts w:ascii="ＭＳ Ｐ明朝" w:eastAsia="ＭＳ Ｐ明朝" w:hAnsi="ＭＳ Ｐ明朝" w:hint="eastAsia"/>
          <w:sz w:val="22"/>
        </w:rPr>
        <w:t>（３）電子メールにより、送信する場合は、次の事項に注意すること。</w:t>
      </w:r>
    </w:p>
    <w:p w14:paraId="424B28DC" w14:textId="77777777" w:rsidR="00666C2F" w:rsidRDefault="003B7BF1">
      <w:pPr>
        <w:ind w:firstLineChars="100" w:firstLine="230"/>
        <w:jc w:val="left"/>
        <w:rPr>
          <w:rFonts w:ascii="ＭＳ Ｐ明朝" w:eastAsia="ＭＳ Ｐ明朝" w:hAnsi="ＭＳ Ｐ明朝"/>
          <w:sz w:val="22"/>
        </w:rPr>
      </w:pPr>
      <w:r>
        <w:rPr>
          <w:rFonts w:ascii="ＭＳ Ｐ明朝" w:eastAsia="ＭＳ Ｐ明朝" w:hAnsi="ＭＳ Ｐ明朝" w:hint="eastAsia"/>
          <w:sz w:val="22"/>
        </w:rPr>
        <w:t>ア　メールアドレスに誤りがないことを確認の上、送信すること。</w:t>
      </w:r>
    </w:p>
    <w:p w14:paraId="586B4827" w14:textId="77777777" w:rsidR="00666C2F" w:rsidRDefault="003B7BF1">
      <w:pPr>
        <w:ind w:leftChars="100" w:left="450" w:hangingChars="100" w:hanging="230"/>
        <w:jc w:val="left"/>
        <w:rPr>
          <w:rFonts w:ascii="ＭＳ Ｐ明朝" w:eastAsia="ＭＳ Ｐ明朝" w:hAnsi="ＭＳ Ｐ明朝"/>
          <w:sz w:val="22"/>
        </w:rPr>
      </w:pPr>
      <w:r>
        <w:rPr>
          <w:rFonts w:ascii="ＭＳ Ｐ明朝" w:eastAsia="ＭＳ Ｐ明朝" w:hAnsi="ＭＳ Ｐ明朝" w:hint="eastAsia"/>
          <w:sz w:val="22"/>
        </w:rPr>
        <w:t>イ　メールを一斉に複数の宛先に送信する際は、原則、Bｃｃ設定により送信すること。</w:t>
      </w:r>
    </w:p>
    <w:p w14:paraId="26BBDDE8" w14:textId="77777777" w:rsidR="00666C2F" w:rsidRDefault="003B7BF1">
      <w:pPr>
        <w:ind w:firstLineChars="100" w:firstLine="230"/>
        <w:jc w:val="left"/>
        <w:rPr>
          <w:rFonts w:ascii="ＭＳ Ｐ明朝" w:eastAsia="ＭＳ Ｐ明朝" w:hAnsi="ＭＳ Ｐ明朝"/>
          <w:sz w:val="22"/>
        </w:rPr>
      </w:pPr>
      <w:r>
        <w:rPr>
          <w:rFonts w:ascii="ＭＳ Ｐ明朝" w:eastAsia="ＭＳ Ｐ明朝" w:hAnsi="ＭＳ Ｐ明朝" w:hint="eastAsia"/>
          <w:sz w:val="22"/>
        </w:rPr>
        <w:t>ウ　添付したファイルは、送信先に送るべきものであるか確認のすること。</w:t>
      </w:r>
    </w:p>
    <w:p w14:paraId="103CC9AD" w14:textId="77777777" w:rsidR="00666C2F" w:rsidRDefault="003B7BF1">
      <w:pPr>
        <w:ind w:firstLineChars="100" w:firstLine="230"/>
        <w:jc w:val="left"/>
        <w:rPr>
          <w:rFonts w:ascii="ＭＳ Ｐ明朝" w:eastAsia="ＭＳ Ｐ明朝" w:hAnsi="ＭＳ Ｐ明朝"/>
          <w:sz w:val="22"/>
        </w:rPr>
      </w:pPr>
      <w:r>
        <w:rPr>
          <w:rFonts w:ascii="ＭＳ Ｐ明朝" w:eastAsia="ＭＳ Ｐ明朝" w:hAnsi="ＭＳ Ｐ明朝" w:hint="eastAsia"/>
          <w:sz w:val="22"/>
        </w:rPr>
        <w:t>エ 添付ファイルは、暗号化又はパスワード設定等により保護すること。</w:t>
      </w:r>
    </w:p>
    <w:tbl>
      <w:tblPr>
        <w:tblStyle w:val="a3"/>
        <w:tblW w:w="0" w:type="auto"/>
        <w:tblInd w:w="704" w:type="dxa"/>
        <w:tblLook w:val="04A0" w:firstRow="1" w:lastRow="0" w:firstColumn="1" w:lastColumn="0" w:noHBand="0" w:noVBand="1"/>
      </w:tblPr>
      <w:tblGrid>
        <w:gridCol w:w="7229"/>
      </w:tblGrid>
      <w:tr w:rsidR="00666C2F" w14:paraId="1E53D785" w14:textId="77777777">
        <w:tc>
          <w:tcPr>
            <w:tcW w:w="7229" w:type="dxa"/>
          </w:tcPr>
          <w:p w14:paraId="0711B4C3" w14:textId="77777777" w:rsidR="00666C2F" w:rsidRDefault="003B7BF1">
            <w:pPr>
              <w:jc w:val="left"/>
              <w:rPr>
                <w:rFonts w:ascii="ＭＳ Ｐ明朝" w:eastAsia="ＭＳ Ｐ明朝" w:hAnsi="ＭＳ Ｐ明朝"/>
                <w:sz w:val="22"/>
              </w:rPr>
            </w:pPr>
            <w:r>
              <w:rPr>
                <w:rFonts w:ascii="ＭＳ Ｐ明朝" w:eastAsia="ＭＳ Ｐ明朝" w:hAnsi="ＭＳ Ｐ明朝" w:hint="eastAsia"/>
                <w:sz w:val="22"/>
              </w:rPr>
              <w:t>【確認方法の例】　・２名以上で送信先や添付ファイル内容を確認する</w:t>
            </w:r>
          </w:p>
          <w:p w14:paraId="4D50582F" w14:textId="77777777" w:rsidR="00666C2F" w:rsidRDefault="003B7BF1">
            <w:pPr>
              <w:ind w:firstLineChars="750" w:firstLine="1725"/>
              <w:jc w:val="left"/>
              <w:rPr>
                <w:rFonts w:ascii="ＭＳ Ｐ明朝" w:eastAsia="ＭＳ Ｐ明朝" w:hAnsi="ＭＳ Ｐ明朝"/>
                <w:sz w:val="22"/>
              </w:rPr>
            </w:pPr>
            <w:r>
              <w:rPr>
                <w:rFonts w:ascii="ＭＳ Ｐ明朝" w:eastAsia="ＭＳ Ｐ明朝" w:hAnsi="ＭＳ Ｐ明朝" w:hint="eastAsia"/>
                <w:sz w:val="22"/>
              </w:rPr>
              <w:t>・送付先に到達するか、テスト送信の上、本送信する。</w:t>
            </w:r>
          </w:p>
        </w:tc>
      </w:tr>
    </w:tbl>
    <w:p w14:paraId="117FD7FF" w14:textId="77777777" w:rsidR="00666C2F" w:rsidRDefault="003B7BF1">
      <w:pPr>
        <w:jc w:val="left"/>
        <w:rPr>
          <w:rFonts w:ascii="ＭＳ Ｐ明朝" w:eastAsia="ＭＳ Ｐ明朝" w:hAnsi="ＭＳ Ｐ明朝"/>
          <w:sz w:val="22"/>
        </w:rPr>
      </w:pPr>
      <w:r>
        <w:rPr>
          <w:rFonts w:ascii="ＭＳ Ｐ明朝" w:eastAsia="ＭＳ Ｐ明朝" w:hAnsi="ＭＳ Ｐ明朝" w:hint="eastAsia"/>
          <w:sz w:val="22"/>
        </w:rPr>
        <w:t>（４）FAX送信する際は、FAX番号の確認誤りや、押し間違い等に注意を払うこと。</w:t>
      </w:r>
    </w:p>
    <w:p w14:paraId="708DFA78" w14:textId="77777777" w:rsidR="00666C2F" w:rsidRDefault="003B7BF1">
      <w:pPr>
        <w:ind w:left="230" w:hangingChars="100" w:hanging="230"/>
        <w:jc w:val="left"/>
        <w:rPr>
          <w:rFonts w:ascii="ＭＳ Ｐ明朝" w:eastAsia="ＭＳ Ｐ明朝" w:hAnsi="ＭＳ Ｐ明朝"/>
          <w:sz w:val="22"/>
        </w:rPr>
      </w:pPr>
      <w:r>
        <w:rPr>
          <w:rFonts w:ascii="ＭＳ Ｐ明朝" w:eastAsia="ＭＳ Ｐ明朝" w:hAnsi="ＭＳ Ｐ明朝" w:hint="eastAsia"/>
          <w:sz w:val="22"/>
        </w:rPr>
        <w:t>（５）Ｗｅｂフォーム（例Googleフォーム等）等を利用する際は、複数の職員で確認するなど、適正な利用を徹底すること。</w:t>
      </w:r>
    </w:p>
    <w:p w14:paraId="11CECD93" w14:textId="77777777" w:rsidR="00666C2F" w:rsidRDefault="003B7BF1">
      <w:pPr>
        <w:jc w:val="left"/>
        <w:rPr>
          <w:rFonts w:ascii="ＭＳ Ｐ明朝" w:eastAsia="ＭＳ Ｐ明朝" w:hAnsi="ＭＳ Ｐ明朝"/>
          <w:sz w:val="22"/>
        </w:rPr>
      </w:pPr>
      <w:r>
        <w:rPr>
          <w:rFonts w:ascii="ＭＳ Ｐ明朝" w:eastAsia="ＭＳ Ｐ明朝" w:hAnsi="ＭＳ Ｐ明朝" w:hint="eastAsia"/>
          <w:sz w:val="22"/>
        </w:rPr>
        <w:t xml:space="preserve">　　　</w:t>
      </w:r>
    </w:p>
    <w:p w14:paraId="45B13D2B" w14:textId="77777777" w:rsidR="00666C2F" w:rsidRDefault="003B7BF1">
      <w:pPr>
        <w:jc w:val="left"/>
        <w:rPr>
          <w:rFonts w:ascii="ＭＳ Ｐゴシック" w:eastAsia="ＭＳ Ｐゴシック" w:hAnsi="ＭＳ Ｐゴシック"/>
          <w:b/>
          <w:sz w:val="22"/>
        </w:rPr>
      </w:pPr>
      <w:r>
        <w:rPr>
          <w:rFonts w:ascii="ＭＳ Ｐゴシック" w:eastAsia="ＭＳ Ｐゴシック" w:hAnsi="ＭＳ Ｐゴシック" w:hint="eastAsia"/>
          <w:b/>
          <w:sz w:val="22"/>
        </w:rPr>
        <w:t>２　個人情報の持ち出しについて</w:t>
      </w:r>
    </w:p>
    <w:p w14:paraId="3B848060" w14:textId="77777777" w:rsidR="00666C2F" w:rsidRDefault="003B7BF1">
      <w:pPr>
        <w:jc w:val="left"/>
        <w:rPr>
          <w:rFonts w:ascii="ＭＳ Ｐ明朝" w:eastAsia="ＭＳ Ｐ明朝" w:hAnsi="ＭＳ Ｐ明朝"/>
          <w:sz w:val="22"/>
        </w:rPr>
      </w:pPr>
      <w:r>
        <w:rPr>
          <w:rFonts w:ascii="ＭＳ Ｐ明朝" w:eastAsia="ＭＳ Ｐ明朝" w:hAnsi="ＭＳ Ｐ明朝" w:hint="eastAsia"/>
          <w:sz w:val="22"/>
        </w:rPr>
        <w:t>（１）事業所外への持ち出しは、原則禁止とし、周知徹底すること。また、個人情報の取扱いに関し、</w:t>
      </w:r>
    </w:p>
    <w:p w14:paraId="653DAFF9" w14:textId="77777777" w:rsidR="00666C2F" w:rsidRDefault="003B7BF1">
      <w:pPr>
        <w:ind w:firstLineChars="100" w:firstLine="230"/>
        <w:jc w:val="left"/>
        <w:rPr>
          <w:rFonts w:ascii="ＭＳ Ｐ明朝" w:eastAsia="ＭＳ Ｐ明朝" w:hAnsi="ＭＳ Ｐ明朝"/>
          <w:sz w:val="22"/>
        </w:rPr>
      </w:pPr>
      <w:r>
        <w:rPr>
          <w:rFonts w:ascii="ＭＳ Ｐ明朝" w:eastAsia="ＭＳ Ｐ明朝" w:hAnsi="ＭＳ Ｐ明朝" w:hint="eastAsia"/>
          <w:sz w:val="22"/>
        </w:rPr>
        <w:t>充分な教育を行うこと。</w:t>
      </w:r>
    </w:p>
    <w:p w14:paraId="0A94E024" w14:textId="2A1157A3" w:rsidR="00666C2F" w:rsidRDefault="003B7BF1">
      <w:pPr>
        <w:ind w:left="230" w:hangingChars="100" w:hanging="230"/>
        <w:jc w:val="left"/>
        <w:rPr>
          <w:rFonts w:ascii="ＭＳ Ｐ明朝" w:eastAsia="ＭＳ Ｐ明朝" w:hAnsi="ＭＳ Ｐ明朝"/>
          <w:sz w:val="22"/>
        </w:rPr>
      </w:pPr>
      <w:r>
        <w:rPr>
          <w:rFonts w:ascii="ＭＳ Ｐ明朝" w:eastAsia="ＭＳ Ｐ明朝" w:hAnsi="ＭＳ Ｐ明朝" w:hint="eastAsia"/>
          <w:sz w:val="22"/>
        </w:rPr>
        <w:t>（２）やむを得ず個人情報を事業所外へ持ち出す際は、責任者の承認を得たうえで「情報持出し管理簿等」に記録し、必要最小限の情報とすること。</w:t>
      </w:r>
      <w:r w:rsidR="004424B6">
        <w:rPr>
          <w:rFonts w:ascii="ＭＳ Ｐ明朝" w:eastAsia="ＭＳ Ｐ明朝" w:hAnsi="ＭＳ Ｐ明朝" w:hint="eastAsia"/>
          <w:sz w:val="22"/>
        </w:rPr>
        <w:t>また</w:t>
      </w:r>
      <w:r>
        <w:rPr>
          <w:rFonts w:ascii="ＭＳ Ｐ明朝" w:eastAsia="ＭＳ Ｐ明朝" w:hAnsi="ＭＳ Ｐ明朝" w:hint="eastAsia"/>
          <w:sz w:val="22"/>
        </w:rPr>
        <w:t>、打ち合わせや提出等に当たり外部へ持ち出す際は、原則、用務先へ直行すること。</w:t>
      </w:r>
      <w:r w:rsidR="004424B6">
        <w:rPr>
          <w:rFonts w:ascii="ＭＳ Ｐ明朝" w:eastAsia="ＭＳ Ｐ明朝" w:hAnsi="ＭＳ Ｐ明朝" w:hint="eastAsia"/>
          <w:sz w:val="22"/>
        </w:rPr>
        <w:t>さらに</w:t>
      </w:r>
      <w:r>
        <w:rPr>
          <w:rFonts w:ascii="ＭＳ Ｐ明朝" w:eastAsia="ＭＳ Ｐ明朝" w:hAnsi="ＭＳ Ｐ明朝" w:hint="eastAsia"/>
          <w:sz w:val="22"/>
        </w:rPr>
        <w:t>、移動中は、持ち出し用の端末や書類が入った鞄等から、目を離さないこと。</w:t>
      </w:r>
    </w:p>
    <w:p w14:paraId="0C678226" w14:textId="77777777" w:rsidR="00666C2F" w:rsidRDefault="003B7BF1">
      <w:pPr>
        <w:jc w:val="left"/>
        <w:rPr>
          <w:rFonts w:ascii="ＭＳ Ｐ明朝" w:eastAsia="ＭＳ Ｐ明朝" w:hAnsi="ＭＳ Ｐ明朝"/>
          <w:sz w:val="22"/>
        </w:rPr>
      </w:pPr>
      <w:r>
        <w:rPr>
          <w:rFonts w:ascii="ＭＳ Ｐ明朝" w:eastAsia="ＭＳ Ｐ明朝" w:hAnsi="ＭＳ Ｐ明朝" w:hint="eastAsia"/>
          <w:sz w:val="22"/>
        </w:rPr>
        <w:t xml:space="preserve">　　　　</w:t>
      </w:r>
    </w:p>
    <w:p w14:paraId="79F8A0B3" w14:textId="77777777" w:rsidR="00666C2F" w:rsidRDefault="003B7BF1">
      <w:pPr>
        <w:jc w:val="left"/>
        <w:rPr>
          <w:rFonts w:ascii="ＭＳ Ｐゴシック" w:eastAsia="ＭＳ Ｐゴシック" w:hAnsi="ＭＳ Ｐゴシック"/>
          <w:b/>
          <w:sz w:val="22"/>
        </w:rPr>
      </w:pPr>
      <w:r>
        <w:rPr>
          <w:rFonts w:ascii="ＭＳ Ｐゴシック" w:eastAsia="ＭＳ Ｐゴシック" w:hAnsi="ＭＳ Ｐゴシック" w:hint="eastAsia"/>
          <w:b/>
          <w:sz w:val="22"/>
        </w:rPr>
        <w:t>３　保管・廃棄等</w:t>
      </w:r>
    </w:p>
    <w:p w14:paraId="5239FC5F" w14:textId="77777777" w:rsidR="00666C2F" w:rsidRDefault="003B7BF1">
      <w:pPr>
        <w:jc w:val="left"/>
        <w:rPr>
          <w:rFonts w:ascii="ＭＳ Ｐ明朝" w:eastAsia="ＭＳ Ｐ明朝" w:hAnsi="ＭＳ Ｐ明朝"/>
          <w:sz w:val="22"/>
        </w:rPr>
      </w:pPr>
      <w:r>
        <w:rPr>
          <w:rFonts w:ascii="ＭＳ Ｐ明朝" w:eastAsia="ＭＳ Ｐ明朝" w:hAnsi="ＭＳ Ｐ明朝" w:hint="eastAsia"/>
          <w:sz w:val="22"/>
        </w:rPr>
        <w:t>（１）個人情報が記載された書類及びデータは、必ず施錠可能なロッカー等に保管すること。</w:t>
      </w:r>
    </w:p>
    <w:p w14:paraId="1593A068" w14:textId="77777777" w:rsidR="00666C2F" w:rsidRDefault="003B7BF1">
      <w:pPr>
        <w:jc w:val="left"/>
        <w:rPr>
          <w:rFonts w:ascii="ＭＳ Ｐ明朝" w:eastAsia="ＭＳ Ｐ明朝" w:hAnsi="ＭＳ Ｐ明朝"/>
          <w:sz w:val="22"/>
        </w:rPr>
      </w:pPr>
      <w:r>
        <w:rPr>
          <w:rFonts w:ascii="ＭＳ Ｐ明朝" w:eastAsia="ＭＳ Ｐ明朝" w:hAnsi="ＭＳ Ｐ明朝" w:hint="eastAsia"/>
          <w:sz w:val="22"/>
        </w:rPr>
        <w:t>（２）当該業務において、私物パソコンやUSBメモリー等の使用は、禁止すること。</w:t>
      </w:r>
    </w:p>
    <w:p w14:paraId="5B7D6BBA" w14:textId="77777777" w:rsidR="00666C2F" w:rsidRDefault="003B7BF1">
      <w:pPr>
        <w:ind w:leftChars="100" w:left="220" w:firstLineChars="100" w:firstLine="230"/>
        <w:jc w:val="left"/>
        <w:rPr>
          <w:rFonts w:ascii="ＭＳ Ｐ明朝" w:eastAsia="ＭＳ Ｐ明朝" w:hAnsi="ＭＳ Ｐ明朝"/>
          <w:sz w:val="22"/>
        </w:rPr>
      </w:pPr>
      <w:r>
        <w:rPr>
          <w:rFonts w:ascii="ＭＳ Ｐ明朝" w:eastAsia="ＭＳ Ｐ明朝" w:hAnsi="ＭＳ Ｐ明朝" w:hint="eastAsia"/>
          <w:sz w:val="22"/>
        </w:rPr>
        <w:t>なお、テレワークに当たっては、ネットワークセキュリティー対策（VPN等）及びウイルス対策を講じた上で実施すること。</w:t>
      </w:r>
    </w:p>
    <w:p w14:paraId="759AB661" w14:textId="77777777" w:rsidR="00666C2F" w:rsidRDefault="003B7BF1">
      <w:pPr>
        <w:jc w:val="left"/>
        <w:rPr>
          <w:rFonts w:ascii="ＭＳ Ｐ明朝" w:eastAsia="ＭＳ Ｐ明朝" w:hAnsi="ＭＳ Ｐ明朝"/>
          <w:sz w:val="22"/>
        </w:rPr>
      </w:pPr>
      <w:r>
        <w:rPr>
          <w:rFonts w:ascii="ＭＳ Ｐ明朝" w:eastAsia="ＭＳ Ｐ明朝" w:hAnsi="ＭＳ Ｐ明朝" w:hint="eastAsia"/>
          <w:sz w:val="22"/>
        </w:rPr>
        <w:t>（３）個人情報を扱わない業務用パソコン等を外部に持ち出して利用する際であっても、万全のセキ</w:t>
      </w:r>
    </w:p>
    <w:p w14:paraId="4B539216" w14:textId="77777777" w:rsidR="00666C2F" w:rsidRDefault="003B7BF1">
      <w:pPr>
        <w:ind w:firstLineChars="100" w:firstLine="230"/>
        <w:jc w:val="left"/>
        <w:rPr>
          <w:rFonts w:ascii="ＭＳ Ｐ明朝" w:eastAsia="ＭＳ Ｐ明朝" w:hAnsi="ＭＳ Ｐ明朝"/>
          <w:sz w:val="22"/>
        </w:rPr>
      </w:pPr>
      <w:r>
        <w:rPr>
          <w:rFonts w:ascii="ＭＳ Ｐ明朝" w:eastAsia="ＭＳ Ｐ明朝" w:hAnsi="ＭＳ Ｐ明朝" w:hint="eastAsia"/>
          <w:sz w:val="22"/>
        </w:rPr>
        <w:t>ュリティ対策をとるとこと。</w:t>
      </w:r>
    </w:p>
    <w:p w14:paraId="601830BB" w14:textId="77777777" w:rsidR="00666C2F" w:rsidRDefault="003B7BF1" w:rsidP="003B7BF1">
      <w:pPr>
        <w:ind w:rightChars="-39" w:right="-86"/>
        <w:jc w:val="left"/>
        <w:rPr>
          <w:rFonts w:ascii="ＭＳ Ｐ明朝" w:eastAsia="ＭＳ Ｐ明朝" w:hAnsi="ＭＳ Ｐ明朝"/>
          <w:sz w:val="22"/>
        </w:rPr>
      </w:pPr>
      <w:r>
        <w:rPr>
          <w:rFonts w:ascii="ＭＳ Ｐ明朝" w:eastAsia="ＭＳ Ｐ明朝" w:hAnsi="ＭＳ Ｐ明朝" w:hint="eastAsia"/>
          <w:sz w:val="22"/>
        </w:rPr>
        <w:t xml:space="preserve">（４）当該業務で使用するパソコンは、ウイルス対策を万全に実施すること。また、USBメモリーは、ウイ　　</w:t>
      </w:r>
    </w:p>
    <w:p w14:paraId="1B124E80" w14:textId="77777777" w:rsidR="00666C2F" w:rsidRDefault="003B7BF1" w:rsidP="003B7BF1">
      <w:pPr>
        <w:ind w:rightChars="25" w:right="55" w:firstLineChars="100" w:firstLine="230"/>
        <w:jc w:val="left"/>
        <w:rPr>
          <w:rFonts w:ascii="ＭＳ Ｐ明朝" w:eastAsia="ＭＳ Ｐ明朝" w:hAnsi="ＭＳ Ｐ明朝"/>
          <w:sz w:val="22"/>
        </w:rPr>
      </w:pPr>
      <w:r>
        <w:rPr>
          <w:rFonts w:ascii="ＭＳ Ｐ明朝" w:eastAsia="ＭＳ Ｐ明朝" w:hAnsi="ＭＳ Ｐ明朝" w:hint="eastAsia"/>
          <w:sz w:val="22"/>
        </w:rPr>
        <w:t>ルスチェックを行ってから利用すること。</w:t>
      </w:r>
    </w:p>
    <w:p w14:paraId="285A52CD" w14:textId="77777777" w:rsidR="00666C2F" w:rsidRDefault="003B7BF1">
      <w:pPr>
        <w:jc w:val="left"/>
        <w:rPr>
          <w:rFonts w:ascii="ＭＳ Ｐ明朝" w:eastAsia="ＭＳ Ｐ明朝" w:hAnsi="ＭＳ Ｐ明朝"/>
          <w:sz w:val="22"/>
        </w:rPr>
      </w:pPr>
      <w:r>
        <w:rPr>
          <w:rFonts w:ascii="ＭＳ Ｐ明朝" w:eastAsia="ＭＳ Ｐ明朝" w:hAnsi="ＭＳ Ｐ明朝" w:hint="eastAsia"/>
          <w:sz w:val="22"/>
        </w:rPr>
        <w:t xml:space="preserve">（５）個人情報の印刷等については、必要最小限に留めること。また、出力した個人情報は、複合コピ　</w:t>
      </w:r>
    </w:p>
    <w:p w14:paraId="2C275532" w14:textId="77777777" w:rsidR="00666C2F" w:rsidRDefault="003B7BF1">
      <w:pPr>
        <w:ind w:firstLineChars="100" w:firstLine="230"/>
        <w:jc w:val="left"/>
        <w:rPr>
          <w:rFonts w:ascii="ＭＳ Ｐ明朝" w:eastAsia="ＭＳ Ｐ明朝" w:hAnsi="ＭＳ Ｐ明朝"/>
          <w:sz w:val="22"/>
        </w:rPr>
      </w:pPr>
      <w:r>
        <w:rPr>
          <w:rFonts w:ascii="ＭＳ Ｐ明朝" w:eastAsia="ＭＳ Ｐ明朝" w:hAnsi="ＭＳ Ｐ明朝" w:hint="eastAsia"/>
          <w:sz w:val="22"/>
        </w:rPr>
        <w:lastRenderedPageBreak/>
        <w:t>ー機やプリンター等に放置せず、速やかに回収すること。</w:t>
      </w:r>
    </w:p>
    <w:p w14:paraId="7BFC2704" w14:textId="77777777" w:rsidR="00666C2F" w:rsidRDefault="003B7BF1">
      <w:pPr>
        <w:jc w:val="left"/>
        <w:rPr>
          <w:rFonts w:ascii="ＭＳ Ｐ明朝" w:eastAsia="ＭＳ Ｐ明朝" w:hAnsi="ＭＳ Ｐ明朝"/>
          <w:sz w:val="22"/>
        </w:rPr>
      </w:pPr>
      <w:r>
        <w:rPr>
          <w:rFonts w:ascii="ＭＳ Ｐ明朝" w:eastAsia="ＭＳ Ｐ明朝" w:hAnsi="ＭＳ Ｐ明朝" w:hint="eastAsia"/>
          <w:sz w:val="22"/>
        </w:rPr>
        <w:t xml:space="preserve">（７）紙文書を廃棄する際は、シュレッダー処分すること。また、個人情報が保存された電子媒体を　　</w:t>
      </w:r>
    </w:p>
    <w:p w14:paraId="1371CC14" w14:textId="77777777" w:rsidR="00666C2F" w:rsidRDefault="003B7BF1">
      <w:pPr>
        <w:ind w:firstLineChars="100" w:firstLine="230"/>
        <w:jc w:val="left"/>
        <w:rPr>
          <w:rFonts w:ascii="ＭＳ Ｐ明朝" w:eastAsia="ＭＳ Ｐ明朝" w:hAnsi="ＭＳ Ｐ明朝"/>
          <w:sz w:val="22"/>
        </w:rPr>
      </w:pPr>
      <w:r>
        <w:rPr>
          <w:rFonts w:ascii="ＭＳ Ｐ明朝" w:eastAsia="ＭＳ Ｐ明朝" w:hAnsi="ＭＳ Ｐ明朝" w:hint="eastAsia"/>
          <w:sz w:val="22"/>
        </w:rPr>
        <w:t>廃棄する際は、保存されたデータを削除の上、データを復元不可能な状態とすること。</w:t>
      </w:r>
    </w:p>
    <w:p w14:paraId="0FAEC60E" w14:textId="77777777" w:rsidR="00666C2F" w:rsidRDefault="003B7BF1">
      <w:pPr>
        <w:jc w:val="left"/>
        <w:rPr>
          <w:rFonts w:ascii="ＭＳ Ｐ明朝" w:eastAsia="ＭＳ Ｐ明朝" w:hAnsi="ＭＳ Ｐ明朝"/>
          <w:sz w:val="22"/>
        </w:rPr>
      </w:pPr>
      <w:r>
        <w:rPr>
          <w:rFonts w:ascii="ＭＳ Ｐ明朝" w:eastAsia="ＭＳ Ｐ明朝" w:hAnsi="ＭＳ Ｐ明朝" w:hint="eastAsia"/>
          <w:sz w:val="22"/>
        </w:rPr>
        <w:t>（８）その他、契約書に定める「個人情報取扱注意事項」に基づき、個人情報を取り扱うこと。</w:t>
      </w:r>
    </w:p>
    <w:p w14:paraId="3EF0AFB3" w14:textId="77777777" w:rsidR="00666C2F" w:rsidRDefault="00666C2F">
      <w:pPr>
        <w:rPr>
          <w:rFonts w:ascii="ＭＳ Ｐ明朝" w:eastAsia="ＭＳ Ｐ明朝" w:hAnsi="ＭＳ Ｐ明朝"/>
          <w:sz w:val="22"/>
        </w:rPr>
      </w:pPr>
    </w:p>
    <w:p w14:paraId="32912ABD" w14:textId="77777777" w:rsidR="00666C2F" w:rsidRDefault="00666C2F">
      <w:pPr>
        <w:rPr>
          <w:rFonts w:ascii="ＭＳ Ｐ明朝" w:eastAsia="ＭＳ Ｐ明朝" w:hAnsi="ＭＳ Ｐ明朝"/>
          <w:sz w:val="22"/>
        </w:rPr>
      </w:pPr>
    </w:p>
    <w:p w14:paraId="06215DCB" w14:textId="77777777" w:rsidR="00666C2F" w:rsidRDefault="003B7BF1">
      <w:pPr>
        <w:tabs>
          <w:tab w:val="left" w:pos="1540"/>
        </w:tabs>
        <w:rPr>
          <w:rFonts w:ascii="ＭＳ Ｐ明朝" w:eastAsia="ＭＳ Ｐ明朝" w:hAnsi="ＭＳ Ｐ明朝"/>
          <w:sz w:val="22"/>
        </w:rPr>
      </w:pPr>
      <w:r>
        <w:rPr>
          <w:rFonts w:ascii="ＭＳ Ｐ明朝" w:eastAsia="ＭＳ Ｐ明朝" w:hAnsi="ＭＳ Ｐ明朝"/>
          <w:sz w:val="22"/>
        </w:rPr>
        <w:tab/>
      </w:r>
    </w:p>
    <w:sectPr w:rsidR="00666C2F">
      <w:pgSz w:w="11906" w:h="16838" w:code="9"/>
      <w:pgMar w:top="1134" w:right="1247" w:bottom="1134" w:left="1247" w:header="851" w:footer="992" w:gutter="0"/>
      <w:cols w:space="425"/>
      <w:docGrid w:type="linesAndChars" w:linePitch="380"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6485A" w14:textId="77777777" w:rsidR="00903B81" w:rsidRDefault="00903B81">
      <w:r>
        <w:separator/>
      </w:r>
    </w:p>
  </w:endnote>
  <w:endnote w:type="continuationSeparator" w:id="0">
    <w:p w14:paraId="5F7EE9D9" w14:textId="77777777" w:rsidR="00903B81" w:rsidRDefault="00903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11E71" w14:textId="77777777" w:rsidR="00903B81" w:rsidRDefault="00903B81">
      <w:r>
        <w:separator/>
      </w:r>
    </w:p>
  </w:footnote>
  <w:footnote w:type="continuationSeparator" w:id="0">
    <w:p w14:paraId="5C541877" w14:textId="77777777" w:rsidR="00903B81" w:rsidRDefault="00903B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0"/>
  <w:drawingGridVerticalSpacing w:val="19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C2F"/>
    <w:rsid w:val="00011D3B"/>
    <w:rsid w:val="003B7BF1"/>
    <w:rsid w:val="004424B6"/>
    <w:rsid w:val="00666C2F"/>
    <w:rsid w:val="0072181E"/>
    <w:rsid w:val="00846351"/>
    <w:rsid w:val="00903B81"/>
    <w:rsid w:val="00E724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1EBCC47"/>
  <w15:chartTrackingRefBased/>
  <w15:docId w15:val="{5CB78770-E9BB-4602-90A7-CFE309FB1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pPr>
      <w:tabs>
        <w:tab w:val="center" w:pos="4252"/>
        <w:tab w:val="right" w:pos="8504"/>
      </w:tabs>
      <w:snapToGrid w:val="0"/>
    </w:pPr>
  </w:style>
  <w:style w:type="character" w:customStyle="1" w:styleId="a5">
    <w:name w:val="ヘッダー (文字)"/>
    <w:basedOn w:val="a0"/>
    <w:link w:val="a4"/>
    <w:uiPriority w:val="99"/>
  </w:style>
  <w:style w:type="paragraph" w:styleId="a6">
    <w:name w:val="footer"/>
    <w:basedOn w:val="a"/>
    <w:link w:val="a7"/>
    <w:uiPriority w:val="99"/>
    <w:unhideWhenUsed/>
    <w:pPr>
      <w:tabs>
        <w:tab w:val="center" w:pos="4252"/>
        <w:tab w:val="right" w:pos="8504"/>
      </w:tabs>
      <w:snapToGrid w:val="0"/>
    </w:pPr>
  </w:style>
  <w:style w:type="character" w:customStyle="1" w:styleId="a7">
    <w:name w:val="フッター (文字)"/>
    <w:basedOn w:val="a0"/>
    <w:link w:val="a6"/>
    <w:uiPriority w:val="99"/>
  </w:style>
  <w:style w:type="paragraph" w:styleId="a8">
    <w:name w:val="Balloon Text"/>
    <w:basedOn w:val="a"/>
    <w:link w:val="a9"/>
    <w:uiPriority w:val="99"/>
    <w:semiHidden/>
    <w:unhideWhenUse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TotalTime>
  <Pages>2</Pages>
  <Words>185</Words>
  <Characters>1056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茨城県</Company>
  <LinksUpToDate>false</LinksUpToDate>
  <CharactersWithSpaces>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政策企画部情報システム課</dc:creator>
  <cp:keywords/>
  <dc:description/>
  <cp:lastModifiedBy>石井　明美</cp:lastModifiedBy>
  <cp:revision>62</cp:revision>
  <cp:lastPrinted>2023-10-13T01:34:00Z</cp:lastPrinted>
  <dcterms:created xsi:type="dcterms:W3CDTF">2023-10-12T12:29:00Z</dcterms:created>
  <dcterms:modified xsi:type="dcterms:W3CDTF">2025-10-20T04:38:00Z</dcterms:modified>
</cp:coreProperties>
</file>