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3DB" w:rsidRPr="002946AE" w:rsidRDefault="00EC63DB" w:rsidP="00EC63DB">
      <w:pPr>
        <w:pStyle w:val="Default"/>
        <w:spacing w:beforeLines="100" w:before="360" w:afterLines="100" w:after="360"/>
        <w:ind w:leftChars="202" w:left="424" w:rightChars="331" w:right="695"/>
        <w:jc w:val="center"/>
        <w:rPr>
          <w:rFonts w:ascii="メイリオ" w:eastAsia="メイリオ" w:hAnsi="メイリオ"/>
          <w:b/>
          <w:sz w:val="36"/>
          <w:szCs w:val="36"/>
        </w:rPr>
      </w:pPr>
      <w:r>
        <w:rPr>
          <w:rFonts w:ascii="メイリオ" w:eastAsia="メイリオ" w:hAnsi="メイリオ" w:hint="eastAsia"/>
          <w:b/>
          <w:noProof/>
          <w:sz w:val="36"/>
          <w:szCs w:val="36"/>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-5081</wp:posOffset>
                </wp:positionV>
                <wp:extent cx="6305550" cy="94392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305550" cy="9439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B62673" id="正方形/長方形 1" o:spid="_x0000_s1026" style="position:absolute;left:0;text-align:left;margin-left:0;margin-top:-.4pt;width:496.5pt;height:743.2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u4nqgIAAI8FAAAOAAAAZHJzL2Uyb0RvYy54bWysVM1u1DAQviPxDpbvNNntbkujZqtVqyKk&#10;ql3Rop5dx24iOR5je/94D3gAOHNGHHgcKvEWjO1sdikVB0QOjscz883/HJ+sWkUWwroGdEkHezkl&#10;QnOoGn1f0rc35y9eUuI80xVToEVJ18LRk8nzZ8dLU4gh1KAqYQmCaFcsTUlr702RZY7XomVuD4zQ&#10;yJRgW+aRtPdZZdkS0VuVDfP8IFuCrYwFLpzD17PEpJOIL6Xg/kpKJzxRJUXffDxtPO/CmU2OWXFv&#10;makb3rnB/sGLljUajfZQZ8wzMrfNH1Btwy04kH6PQ5uBlA0XMQaMZpA/iua6ZkbEWDA5zvRpcv8P&#10;ll8uZpY0FdaOEs1aLNHDl88PH7/9+P4p+/nha7qRQUjU0rgC5a/NzHaUw2uIeiVtG/4YD1nF5K77&#10;5IqVJxwfD/bz8XiMNeDIOxrtHw0PxwE126ob6/wrAS0Jl5JarF5MKltcOJ9ENyLBmobzRil8Z4XS&#10;4XSgmiq8RSK0kDhVliwYFt+vYgxobUcKqaCZhchSLPHm10ok1DdCYnLQ+2F0JLblFpNxLrQfJFbN&#10;KpFMjXP8utB6jRio0ggYkCU62WN3AL/7u8FOYXfyQVXEru6V8785lpR7jWgZtO+V20aDfQpAYVSd&#10;5SS/SVJKTcjSHVRrbB0Laaac4ecNlu2COT9jFocIS42LwV/hIRUsSwrdjZIa7Pun3oM89jZyKVni&#10;UJbUvZszKyhRrzV2/dFgNApTHInR+HCIhN3l3O1y9Lw9BSw9djZ6F69B3qvNVVpob3F/TINVZDHN&#10;0XZJubcb4tSnZYEbiIvpNIrh5BrmL/S14QE8ZDW05c3qllnT9a7Htr+EzQCz4lELJ9mgqWE69yCb&#10;2N/bvHb5xqmPjdNtqLBWdukotd2jk18AAAD//wMAUEsDBBQABgAIAAAAIQCWwmDs3QAAAAcBAAAP&#10;AAAAZHJzL2Rvd25yZXYueG1sTI/NTsMwEITvSLyDtUhcKuqU3zbEqRAI1ANCosCB2yZe4tB4HcVu&#10;G96e7QmOoxnNfFMsR9+pHQ2xDWxgNs1AEdfBttwYeH97PJuDignZYheYDPxQhGV5fFRgbsOeX2m3&#10;To2SEo45GnAp9bnWsXbkMU5DTyzeVxg8JpFDo+2Aeyn3nT7PsmvtsWVZcNjTvaN6s956A5+rMTXf&#10;s6f0vMHJx2TlqvrloTLm9GS8uwWVaEx/YTjgCzqUwlSFLduoOgNyJBk44Iu5WFyIriR1Ob+6AV0W&#10;+j9/+QsAAP//AwBQSwECLQAUAAYACAAAACEAtoM4kv4AAADhAQAAEwAAAAAAAAAAAAAAAAAAAAAA&#10;W0NvbnRlbnRfVHlwZXNdLnhtbFBLAQItABQABgAIAAAAIQA4/SH/1gAAAJQBAAALAAAAAAAAAAAA&#10;AAAAAC8BAABfcmVscy8ucmVsc1BLAQItABQABgAIAAAAIQAeFu4nqgIAAI8FAAAOAAAAAAAAAAAA&#10;AAAAAC4CAABkcnMvZTJvRG9jLnhtbFBLAQItABQABgAIAAAAIQCWwmDs3QAAAAcBAAAPAAAAAAAA&#10;AAAAAAAAAAQFAABkcnMvZG93bnJldi54bWxQSwUGAAAAAAQABADzAAAADgYAAAAA&#10;" filled="f" strokecolor="black [3213]" strokeweight="1pt">
                <w10:wrap anchorx="margin"/>
              </v:rect>
            </w:pict>
          </mc:Fallback>
        </mc:AlternateContent>
      </w:r>
      <w:r w:rsidRPr="002946AE">
        <w:rPr>
          <w:rFonts w:ascii="メイリオ" w:eastAsia="メイリオ" w:hAnsi="メイリオ" w:hint="eastAsia"/>
          <w:b/>
          <w:sz w:val="36"/>
          <w:szCs w:val="36"/>
        </w:rPr>
        <w:t>免税軽油の使用にあたっての重要事項確認書</w:t>
      </w:r>
    </w:p>
    <w:p w:rsidR="00EC63DB" w:rsidRPr="002946AE" w:rsidRDefault="00EC63DB" w:rsidP="00EC63DB">
      <w:pPr>
        <w:pStyle w:val="Default"/>
        <w:spacing w:beforeLines="50" w:before="180" w:line="320" w:lineRule="exact"/>
        <w:ind w:leftChars="170" w:left="567" w:rightChars="196" w:right="412" w:hangingChars="100" w:hanging="210"/>
        <w:rPr>
          <w:rFonts w:ascii="メイリオ" w:eastAsia="メイリオ" w:hAnsi="メイリオ" w:cs="HGP明朝E"/>
          <w:sz w:val="21"/>
          <w:szCs w:val="21"/>
        </w:rPr>
      </w:pPr>
      <w:r w:rsidRPr="002946AE">
        <w:rPr>
          <w:rFonts w:ascii="メイリオ" w:eastAsia="メイリオ" w:hAnsi="メイリオ" w:cs="HGP明朝E" w:hint="eastAsia"/>
          <w:sz w:val="21"/>
          <w:szCs w:val="21"/>
        </w:rPr>
        <w:t>１　免税軽油の購入及び使用の実績に</w:t>
      </w:r>
      <w:bookmarkStart w:id="0" w:name="_GoBack"/>
      <w:bookmarkEnd w:id="0"/>
      <w:r w:rsidRPr="002946AE">
        <w:rPr>
          <w:rFonts w:ascii="メイリオ" w:eastAsia="メイリオ" w:hAnsi="メイリオ" w:cs="HGP明朝E" w:hint="eastAsia"/>
          <w:sz w:val="21"/>
          <w:szCs w:val="21"/>
        </w:rPr>
        <w:t>ついては、正確に報告し、報告期限までに報告書を提出しなければならない。</w:t>
      </w:r>
    </w:p>
    <w:p w:rsidR="00EC63DB" w:rsidRPr="00CC4732" w:rsidRDefault="00EC63DB" w:rsidP="00A927A7">
      <w:pPr>
        <w:pStyle w:val="Default"/>
        <w:spacing w:beforeLines="50" w:before="180" w:line="320" w:lineRule="exact"/>
        <w:ind w:leftChars="170" w:left="567" w:rightChars="196" w:right="412" w:hangingChars="100" w:hanging="210"/>
        <w:rPr>
          <w:rFonts w:ascii="メイリオ" w:eastAsia="メイリオ" w:hAnsi="メイリオ" w:cs="HGP明朝E"/>
          <w:color w:val="auto"/>
          <w:sz w:val="21"/>
          <w:szCs w:val="21"/>
        </w:rPr>
      </w:pPr>
      <w:r w:rsidRPr="002946AE">
        <w:rPr>
          <w:rFonts w:ascii="メイリオ" w:eastAsia="メイリオ" w:hAnsi="メイリオ" w:cs="HGP明朝E" w:hint="eastAsia"/>
          <w:sz w:val="21"/>
          <w:szCs w:val="21"/>
        </w:rPr>
        <w:t>２　有効期間を経過した免税軽油</w:t>
      </w:r>
      <w:r w:rsidRPr="00CC4732">
        <w:rPr>
          <w:rFonts w:ascii="メイリオ" w:eastAsia="メイリオ" w:hAnsi="メイリオ" w:cs="HGP明朝E" w:hint="eastAsia"/>
          <w:color w:val="auto"/>
          <w:sz w:val="21"/>
          <w:szCs w:val="21"/>
        </w:rPr>
        <w:t>使用者証及び免税証は、必ず返納しなければならない。</w:t>
      </w:r>
      <w:r w:rsidR="00A927A7" w:rsidRPr="00CC4732">
        <w:rPr>
          <w:rFonts w:ascii="メイリオ" w:eastAsia="メイリオ" w:hAnsi="メイリオ" w:cs="HGP明朝E" w:hint="eastAsia"/>
          <w:color w:val="auto"/>
          <w:sz w:val="21"/>
          <w:szCs w:val="21"/>
        </w:rPr>
        <w:t>（免税軽油は免税証の有効期間内に引取を行わなければならない。）</w:t>
      </w:r>
    </w:p>
    <w:p w:rsidR="00EC63DB" w:rsidRPr="00CC4732" w:rsidRDefault="00EC63DB" w:rsidP="00EC63DB">
      <w:pPr>
        <w:pStyle w:val="Default"/>
        <w:spacing w:beforeLines="50" w:before="180" w:line="320" w:lineRule="exact"/>
        <w:ind w:leftChars="170" w:left="357" w:rightChars="196" w:right="412"/>
        <w:rPr>
          <w:rFonts w:ascii="メイリオ" w:eastAsia="メイリオ" w:hAnsi="メイリオ" w:cs="HGP明朝E"/>
          <w:color w:val="auto"/>
          <w:sz w:val="21"/>
          <w:szCs w:val="21"/>
        </w:rPr>
      </w:pPr>
      <w:r w:rsidRPr="00CC4732">
        <w:rPr>
          <w:rFonts w:ascii="メイリオ" w:eastAsia="メイリオ" w:hAnsi="メイリオ" w:cs="HGP明朝E" w:hint="eastAsia"/>
          <w:color w:val="auto"/>
          <w:sz w:val="21"/>
          <w:szCs w:val="21"/>
        </w:rPr>
        <w:t>３　免税証を他人に譲り渡し</w:t>
      </w:r>
      <w:r w:rsidR="00B00286" w:rsidRPr="00CC4732">
        <w:rPr>
          <w:rFonts w:ascii="メイリオ" w:eastAsia="メイリオ" w:hAnsi="メイリオ" w:cs="HGP明朝E" w:hint="eastAsia"/>
          <w:color w:val="auto"/>
          <w:sz w:val="21"/>
          <w:szCs w:val="21"/>
        </w:rPr>
        <w:t>、又は</w:t>
      </w:r>
      <w:r w:rsidRPr="00CC4732">
        <w:rPr>
          <w:rFonts w:ascii="メイリオ" w:eastAsia="メイリオ" w:hAnsi="メイリオ" w:cs="HGP明朝E" w:hint="eastAsia"/>
          <w:color w:val="auto"/>
          <w:sz w:val="21"/>
          <w:szCs w:val="21"/>
        </w:rPr>
        <w:t>他人から譲り受けてはならない。</w:t>
      </w:r>
    </w:p>
    <w:p w:rsidR="00EC63DB" w:rsidRPr="00CC4732" w:rsidRDefault="00B00286" w:rsidP="00EC63DB">
      <w:pPr>
        <w:pStyle w:val="Default"/>
        <w:spacing w:beforeLines="50" w:before="180" w:line="320" w:lineRule="exact"/>
        <w:ind w:leftChars="170" w:left="567" w:rightChars="196" w:right="412" w:hangingChars="100" w:hanging="210"/>
        <w:rPr>
          <w:rFonts w:ascii="メイリオ" w:eastAsia="メイリオ" w:hAnsi="メイリオ" w:cs="HGP明朝E"/>
          <w:color w:val="auto"/>
          <w:sz w:val="21"/>
          <w:szCs w:val="21"/>
        </w:rPr>
      </w:pPr>
      <w:r w:rsidRPr="00CC4732">
        <w:rPr>
          <w:rFonts w:ascii="メイリオ" w:eastAsia="メイリオ" w:hAnsi="メイリオ" w:cs="HGP明朝E" w:hint="eastAsia"/>
          <w:color w:val="auto"/>
          <w:sz w:val="21"/>
          <w:szCs w:val="21"/>
        </w:rPr>
        <w:t>４</w:t>
      </w:r>
      <w:r w:rsidR="00EC63DB" w:rsidRPr="00CC4732">
        <w:rPr>
          <w:rFonts w:ascii="メイリオ" w:eastAsia="メイリオ" w:hAnsi="メイリオ" w:cs="HGP明朝E" w:hint="eastAsia"/>
          <w:color w:val="auto"/>
          <w:sz w:val="21"/>
          <w:szCs w:val="21"/>
        </w:rPr>
        <w:t xml:space="preserve">　免税軽油を県税事務所長の承認を受けることなく、他人に譲渡し、又は他人から譲り受けてはならない。</w:t>
      </w:r>
    </w:p>
    <w:p w:rsidR="00EC63DB" w:rsidRPr="00CC4732" w:rsidRDefault="00B00286" w:rsidP="00CD7B99">
      <w:pPr>
        <w:pStyle w:val="Default"/>
        <w:spacing w:beforeLines="50" w:before="180" w:line="320" w:lineRule="exact"/>
        <w:ind w:leftChars="170" w:left="567" w:rightChars="196" w:right="412" w:hangingChars="100" w:hanging="210"/>
        <w:rPr>
          <w:rFonts w:ascii="メイリオ" w:eastAsia="メイリオ" w:hAnsi="メイリオ" w:cs="HGP明朝E"/>
          <w:color w:val="auto"/>
          <w:sz w:val="21"/>
          <w:szCs w:val="21"/>
        </w:rPr>
      </w:pPr>
      <w:r w:rsidRPr="00CC4732">
        <w:rPr>
          <w:rFonts w:ascii="メイリオ" w:eastAsia="メイリオ" w:hAnsi="メイリオ" w:cs="HGP明朝E" w:hint="eastAsia"/>
          <w:color w:val="auto"/>
          <w:sz w:val="21"/>
          <w:szCs w:val="21"/>
        </w:rPr>
        <w:t>５</w:t>
      </w:r>
      <w:r w:rsidR="00EC63DB" w:rsidRPr="00CC4732">
        <w:rPr>
          <w:rFonts w:ascii="メイリオ" w:eastAsia="メイリオ" w:hAnsi="メイリオ" w:cs="HGP明朝E" w:hint="eastAsia"/>
          <w:color w:val="auto"/>
          <w:sz w:val="21"/>
          <w:szCs w:val="21"/>
        </w:rPr>
        <w:t xml:space="preserve">　免税軽油を免税用途以外に</w:t>
      </w:r>
      <w:r w:rsidR="00EC63DB" w:rsidRPr="00B6408D">
        <w:rPr>
          <w:rFonts w:ascii="メイリオ" w:eastAsia="メイリオ" w:hAnsi="メイリオ" w:cs="HGP明朝E" w:hint="eastAsia"/>
          <w:color w:val="auto"/>
          <w:sz w:val="21"/>
          <w:szCs w:val="21"/>
        </w:rPr>
        <w:t>使用</w:t>
      </w:r>
      <w:r w:rsidR="00010231" w:rsidRPr="00B6408D">
        <w:rPr>
          <w:rFonts w:ascii="メイリオ" w:eastAsia="メイリオ" w:hAnsi="メイリオ" w:cs="HGP明朝E" w:hint="eastAsia"/>
          <w:color w:val="auto"/>
          <w:sz w:val="21"/>
          <w:szCs w:val="21"/>
        </w:rPr>
        <w:t>（免税軽油使用者証に記載されていない機械</w:t>
      </w:r>
      <w:r w:rsidR="000915D8" w:rsidRPr="00B6408D">
        <w:rPr>
          <w:rFonts w:ascii="メイリオ" w:eastAsia="メイリオ" w:hAnsi="メイリオ" w:cs="HGP明朝E" w:hint="eastAsia"/>
          <w:color w:val="auto"/>
          <w:sz w:val="21"/>
          <w:szCs w:val="21"/>
        </w:rPr>
        <w:t>等</w:t>
      </w:r>
      <w:r w:rsidR="00010231" w:rsidRPr="00B6408D">
        <w:rPr>
          <w:rFonts w:ascii="メイリオ" w:eastAsia="メイリオ" w:hAnsi="メイリオ" w:cs="HGP明朝E" w:hint="eastAsia"/>
          <w:color w:val="auto"/>
          <w:sz w:val="21"/>
          <w:szCs w:val="21"/>
        </w:rPr>
        <w:t>への使用を含む。）</w:t>
      </w:r>
      <w:r w:rsidR="00EC63DB" w:rsidRPr="00B6408D">
        <w:rPr>
          <w:rFonts w:ascii="メイリオ" w:eastAsia="メイリオ" w:hAnsi="メイリオ" w:cs="HGP明朝E" w:hint="eastAsia"/>
          <w:color w:val="auto"/>
          <w:sz w:val="21"/>
          <w:szCs w:val="21"/>
        </w:rPr>
        <w:t>した</w:t>
      </w:r>
      <w:r w:rsidR="00EC63DB" w:rsidRPr="00CC4732">
        <w:rPr>
          <w:rFonts w:ascii="メイリオ" w:eastAsia="メイリオ" w:hAnsi="メイリオ" w:cs="HGP明朝E" w:hint="eastAsia"/>
          <w:color w:val="auto"/>
          <w:sz w:val="21"/>
          <w:szCs w:val="21"/>
        </w:rPr>
        <w:t>場合、又は他人に譲渡（無償を含む。）した場合（例：船舶等の登録免税機械の売却・貸与等）は、使用又は譲渡した日から30日以内に</w:t>
      </w:r>
      <w:r w:rsidR="00916E65" w:rsidRPr="00CC4732">
        <w:rPr>
          <w:rFonts w:ascii="メイリオ" w:eastAsia="メイリオ" w:hAnsi="メイリオ" w:cs="HGP明朝E" w:hint="eastAsia"/>
          <w:color w:val="auto"/>
          <w:sz w:val="21"/>
          <w:szCs w:val="21"/>
        </w:rPr>
        <w:t>軽油引取税を</w:t>
      </w:r>
      <w:r w:rsidR="00EC63DB" w:rsidRPr="00CC4732">
        <w:rPr>
          <w:rFonts w:ascii="メイリオ" w:eastAsia="メイリオ" w:hAnsi="メイリオ" w:cs="HGP明朝E" w:hint="eastAsia"/>
          <w:color w:val="auto"/>
          <w:sz w:val="21"/>
          <w:szCs w:val="21"/>
        </w:rPr>
        <w:t>申告納付しなければならない。</w:t>
      </w:r>
    </w:p>
    <w:p w:rsidR="00EC63DB" w:rsidRPr="00CC4732" w:rsidRDefault="00B00286" w:rsidP="00EC63DB">
      <w:pPr>
        <w:pStyle w:val="Default"/>
        <w:spacing w:beforeLines="50" w:before="180" w:line="320" w:lineRule="exact"/>
        <w:ind w:leftChars="170" w:left="567" w:rightChars="196" w:right="412" w:hangingChars="100" w:hanging="210"/>
        <w:rPr>
          <w:rFonts w:ascii="メイリオ" w:eastAsia="メイリオ" w:hAnsi="メイリオ" w:cs="HGP明朝E"/>
          <w:color w:val="auto"/>
          <w:sz w:val="21"/>
          <w:szCs w:val="21"/>
        </w:rPr>
      </w:pPr>
      <w:r w:rsidRPr="00CC4732">
        <w:rPr>
          <w:rFonts w:ascii="メイリオ" w:eastAsia="メイリオ" w:hAnsi="メイリオ" w:cs="HGP明朝E" w:hint="eastAsia"/>
          <w:color w:val="auto"/>
          <w:sz w:val="21"/>
          <w:szCs w:val="21"/>
        </w:rPr>
        <w:t>６</w:t>
      </w:r>
      <w:r w:rsidR="00EC63DB" w:rsidRPr="00CC4732">
        <w:rPr>
          <w:rFonts w:ascii="メイリオ" w:eastAsia="メイリオ" w:hAnsi="メイリオ" w:cs="HGP明朝E" w:hint="eastAsia"/>
          <w:color w:val="auto"/>
          <w:sz w:val="21"/>
          <w:szCs w:val="21"/>
        </w:rPr>
        <w:t xml:space="preserve">　免税軽油使用者証の記載内容に変更が生じた場合は、直ちに、免税軽油使用者証</w:t>
      </w:r>
      <w:r w:rsidR="004C6E00">
        <w:rPr>
          <w:rFonts w:ascii="メイリオ" w:eastAsia="メイリオ" w:hAnsi="メイリオ" w:cs="HGP明朝E" w:hint="eastAsia"/>
          <w:color w:val="auto"/>
          <w:sz w:val="21"/>
          <w:szCs w:val="21"/>
        </w:rPr>
        <w:t>書替</w:t>
      </w:r>
      <w:r w:rsidR="00EC63DB" w:rsidRPr="00CC4732">
        <w:rPr>
          <w:rFonts w:ascii="メイリオ" w:eastAsia="メイリオ" w:hAnsi="メイリオ" w:cs="HGP明朝E" w:hint="eastAsia"/>
          <w:color w:val="auto"/>
          <w:sz w:val="21"/>
          <w:szCs w:val="21"/>
        </w:rPr>
        <w:t>申請書を提出しなければならない。また、免税軽油使用者証交付申請時に届け出た事項に変更が生じた場合は、直ちに、その旨の届出をしなければならない。</w:t>
      </w:r>
    </w:p>
    <w:p w:rsidR="00EC63DB" w:rsidRPr="00CC4732" w:rsidRDefault="00B00286" w:rsidP="00EC63DB">
      <w:pPr>
        <w:pStyle w:val="Default"/>
        <w:spacing w:beforeLines="50" w:before="180" w:line="320" w:lineRule="exact"/>
        <w:ind w:leftChars="170" w:left="567" w:rightChars="196" w:right="412" w:hangingChars="100" w:hanging="210"/>
        <w:rPr>
          <w:rFonts w:ascii="メイリオ" w:eastAsia="メイリオ" w:hAnsi="メイリオ" w:cs="HGP明朝E"/>
          <w:color w:val="auto"/>
          <w:sz w:val="21"/>
          <w:szCs w:val="21"/>
        </w:rPr>
      </w:pPr>
      <w:r w:rsidRPr="00CC4732">
        <w:rPr>
          <w:rFonts w:ascii="メイリオ" w:eastAsia="メイリオ" w:hAnsi="メイリオ" w:cs="HGP明朝E" w:hint="eastAsia"/>
          <w:color w:val="auto"/>
          <w:sz w:val="21"/>
          <w:szCs w:val="21"/>
        </w:rPr>
        <w:t>７</w:t>
      </w:r>
      <w:r w:rsidR="00EC63DB" w:rsidRPr="00CC4732">
        <w:rPr>
          <w:rFonts w:ascii="メイリオ" w:eastAsia="メイリオ" w:hAnsi="メイリオ" w:cs="HGP明朝E" w:hint="eastAsia"/>
          <w:color w:val="auto"/>
          <w:sz w:val="21"/>
          <w:szCs w:val="21"/>
        </w:rPr>
        <w:t xml:space="preserve">　免税に係る事業の廃止、許可等の取消又は免税に係る事業の許可書等の更新を受けた場合には、直ちに、免税軽油使用者証及び免税証の返納又は更新を受けた旨の届出をしなければならない。</w:t>
      </w:r>
    </w:p>
    <w:p w:rsidR="00EC63DB" w:rsidRPr="00CC4732" w:rsidRDefault="00B00286" w:rsidP="00EC63DB">
      <w:pPr>
        <w:pStyle w:val="Default"/>
        <w:spacing w:beforeLines="50" w:before="180" w:line="320" w:lineRule="exact"/>
        <w:ind w:leftChars="170" w:left="567" w:rightChars="196" w:right="412" w:hangingChars="100" w:hanging="210"/>
        <w:rPr>
          <w:rFonts w:ascii="メイリオ" w:eastAsia="メイリオ" w:hAnsi="メイリオ" w:cs="HGP明朝E"/>
          <w:color w:val="auto"/>
          <w:sz w:val="21"/>
          <w:szCs w:val="21"/>
        </w:rPr>
      </w:pPr>
      <w:r w:rsidRPr="00CC4732">
        <w:rPr>
          <w:rFonts w:ascii="メイリオ" w:eastAsia="メイリオ" w:hAnsi="メイリオ" w:cs="HGP明朝E" w:hint="eastAsia"/>
          <w:color w:val="auto"/>
          <w:sz w:val="21"/>
          <w:szCs w:val="21"/>
        </w:rPr>
        <w:t>８</w:t>
      </w:r>
      <w:r w:rsidR="00EC63DB" w:rsidRPr="00CC4732">
        <w:rPr>
          <w:rFonts w:ascii="メイリオ" w:eastAsia="メイリオ" w:hAnsi="メイリオ" w:cs="HGP明朝E" w:hint="eastAsia"/>
          <w:b/>
          <w:color w:val="auto"/>
          <w:sz w:val="21"/>
          <w:szCs w:val="21"/>
        </w:rPr>
        <w:t xml:space="preserve">　</w:t>
      </w:r>
      <w:r w:rsidR="00E40376" w:rsidRPr="00CC4732">
        <w:rPr>
          <w:rFonts w:ascii="メイリオ" w:eastAsia="メイリオ" w:hAnsi="メイリオ" w:cs="HGP明朝E" w:hint="eastAsia"/>
          <w:color w:val="auto"/>
          <w:sz w:val="21"/>
          <w:szCs w:val="21"/>
        </w:rPr>
        <w:t>免税軽油使用者証及び免税証は、使用者が厳重に</w:t>
      </w:r>
      <w:r w:rsidR="00916E65" w:rsidRPr="00CC4732">
        <w:rPr>
          <w:rFonts w:ascii="メイリオ" w:eastAsia="メイリオ" w:hAnsi="メイリオ" w:cs="HGP明朝E" w:hint="eastAsia"/>
          <w:color w:val="auto"/>
          <w:sz w:val="21"/>
          <w:szCs w:val="21"/>
        </w:rPr>
        <w:t>保管し、</w:t>
      </w:r>
      <w:r w:rsidR="00541C92" w:rsidRPr="00CC4732">
        <w:rPr>
          <w:rFonts w:ascii="メイリオ" w:eastAsia="メイリオ" w:hAnsi="メイリオ" w:cs="HGP明朝E" w:hint="eastAsia"/>
          <w:color w:val="auto"/>
          <w:sz w:val="21"/>
          <w:szCs w:val="21"/>
        </w:rPr>
        <w:t>他の者に預けてはならない。また、</w:t>
      </w:r>
      <w:r w:rsidR="00916E65" w:rsidRPr="00CC4732">
        <w:rPr>
          <w:rFonts w:ascii="メイリオ" w:eastAsia="メイリオ" w:hAnsi="メイリオ" w:cs="HGP明朝E" w:hint="eastAsia"/>
          <w:color w:val="auto"/>
          <w:sz w:val="21"/>
          <w:szCs w:val="21"/>
        </w:rPr>
        <w:t>紛失</w:t>
      </w:r>
      <w:r w:rsidR="00541C92" w:rsidRPr="00CC4732">
        <w:rPr>
          <w:rFonts w:ascii="メイリオ" w:eastAsia="メイリオ" w:hAnsi="メイリオ" w:cs="HGP明朝E" w:hint="eastAsia"/>
          <w:color w:val="auto"/>
          <w:sz w:val="21"/>
          <w:szCs w:val="21"/>
        </w:rPr>
        <w:t>し</w:t>
      </w:r>
      <w:r w:rsidR="00916E65" w:rsidRPr="00CC4732">
        <w:rPr>
          <w:rFonts w:ascii="メイリオ" w:eastAsia="メイリオ" w:hAnsi="メイリオ" w:cs="HGP明朝E" w:hint="eastAsia"/>
          <w:color w:val="auto"/>
          <w:sz w:val="21"/>
          <w:szCs w:val="21"/>
        </w:rPr>
        <w:t>た場合は、直ちに届出をすること。</w:t>
      </w:r>
    </w:p>
    <w:p w:rsidR="00EC63DB" w:rsidRPr="00CC4732" w:rsidRDefault="00EC63DB" w:rsidP="00EC63DB">
      <w:pPr>
        <w:pStyle w:val="Default"/>
        <w:spacing w:line="320" w:lineRule="exact"/>
        <w:ind w:leftChars="202" w:left="424" w:rightChars="61" w:right="128"/>
        <w:rPr>
          <w:rFonts w:ascii="メイリオ" w:eastAsia="メイリオ" w:hAnsi="メイリオ" w:cs="HGS教科書体"/>
          <w:color w:val="auto"/>
          <w:sz w:val="21"/>
          <w:szCs w:val="21"/>
        </w:rPr>
      </w:pPr>
    </w:p>
    <w:p w:rsidR="00444B4B" w:rsidRDefault="00EC63DB" w:rsidP="00444B4B">
      <w:pPr>
        <w:pStyle w:val="Default"/>
        <w:spacing w:line="320" w:lineRule="exact"/>
        <w:ind w:rightChars="61" w:right="128" w:firstLineChars="100" w:firstLine="210"/>
        <w:rPr>
          <w:rFonts w:ascii="メイリオ" w:eastAsia="メイリオ" w:hAnsi="メイリオ" w:cs="HGP明朝E"/>
          <w:color w:val="auto"/>
          <w:sz w:val="21"/>
          <w:szCs w:val="21"/>
        </w:rPr>
      </w:pPr>
      <w:r w:rsidRPr="00CC4732">
        <w:rPr>
          <w:rFonts w:ascii="メイリオ" w:eastAsia="メイリオ" w:hAnsi="メイリオ" w:cs="HGS教科書体" w:hint="eastAsia"/>
          <w:color w:val="auto"/>
          <w:sz w:val="21"/>
          <w:szCs w:val="21"/>
        </w:rPr>
        <w:t>《</w:t>
      </w:r>
      <w:r w:rsidRPr="00CC4732">
        <w:rPr>
          <w:rFonts w:ascii="メイリオ" w:eastAsia="メイリオ" w:hAnsi="メイリオ" w:cs="HGP明朝E" w:hint="eastAsia"/>
          <w:color w:val="auto"/>
          <w:sz w:val="21"/>
          <w:szCs w:val="21"/>
        </w:rPr>
        <w:t>根拠法令》地方税法第144条の３、第144条の18、第144条の21、第144条の22、</w:t>
      </w:r>
    </w:p>
    <w:p w:rsidR="00EC63DB" w:rsidRPr="00CC4732" w:rsidRDefault="00EC63DB" w:rsidP="00444B4B">
      <w:pPr>
        <w:pStyle w:val="Default"/>
        <w:spacing w:line="320" w:lineRule="exact"/>
        <w:ind w:rightChars="61" w:right="128" w:firstLineChars="700" w:firstLine="1470"/>
        <w:rPr>
          <w:rFonts w:ascii="メイリオ" w:eastAsia="メイリオ" w:hAnsi="メイリオ" w:cs="HGP明朝E"/>
          <w:color w:val="auto"/>
          <w:sz w:val="21"/>
          <w:szCs w:val="21"/>
        </w:rPr>
      </w:pPr>
      <w:r w:rsidRPr="00CC4732">
        <w:rPr>
          <w:rFonts w:ascii="メイリオ" w:eastAsia="メイリオ" w:hAnsi="メイリオ" w:cs="HGP明朝E" w:hint="eastAsia"/>
          <w:color w:val="auto"/>
          <w:sz w:val="21"/>
          <w:szCs w:val="21"/>
        </w:rPr>
        <w:t>第144条の24～第144条の28、地方税法施行令第43条の15</w:t>
      </w:r>
    </w:p>
    <w:p w:rsidR="00EC63DB" w:rsidRPr="00CC4732" w:rsidRDefault="00EC63DB" w:rsidP="00EC63DB">
      <w:pPr>
        <w:pStyle w:val="Default"/>
        <w:spacing w:line="320" w:lineRule="exact"/>
        <w:ind w:leftChars="202" w:left="424" w:rightChars="61" w:right="128"/>
        <w:rPr>
          <w:rFonts w:ascii="メイリオ" w:eastAsia="メイリオ" w:hAnsi="メイリオ" w:cs="HGP明朝E"/>
          <w:color w:val="auto"/>
          <w:sz w:val="21"/>
          <w:szCs w:val="21"/>
        </w:rPr>
      </w:pPr>
    </w:p>
    <w:p w:rsidR="00EC63DB" w:rsidRPr="00B6408D" w:rsidRDefault="00EC63DB" w:rsidP="00EC63DB">
      <w:pPr>
        <w:pStyle w:val="Default"/>
        <w:spacing w:line="320" w:lineRule="exact"/>
        <w:ind w:leftChars="202" w:left="424" w:rightChars="61" w:right="128" w:firstLineChars="100" w:firstLine="210"/>
        <w:rPr>
          <w:rFonts w:ascii="メイリオ" w:eastAsia="メイリオ" w:hAnsi="メイリオ" w:cs="HGP明朝E"/>
          <w:color w:val="auto"/>
          <w:sz w:val="21"/>
          <w:szCs w:val="21"/>
        </w:rPr>
      </w:pPr>
      <w:r w:rsidRPr="00CC4732">
        <w:rPr>
          <w:rFonts w:ascii="メイリオ" w:eastAsia="メイリオ" w:hAnsi="メイリオ" w:cs="HGP明朝E" w:hint="eastAsia"/>
          <w:color w:val="auto"/>
          <w:sz w:val="21"/>
          <w:szCs w:val="21"/>
        </w:rPr>
        <w:t>上記の内容について</w:t>
      </w:r>
      <w:r w:rsidRPr="00B6408D">
        <w:rPr>
          <w:rFonts w:ascii="メイリオ" w:eastAsia="メイリオ" w:hAnsi="メイリオ" w:cs="HGP明朝E" w:hint="eastAsia"/>
          <w:color w:val="auto"/>
          <w:sz w:val="21"/>
          <w:szCs w:val="21"/>
        </w:rPr>
        <w:t>、確認しました。</w:t>
      </w:r>
    </w:p>
    <w:p w:rsidR="00EC63DB" w:rsidRPr="00CC4732" w:rsidRDefault="00786A8C" w:rsidP="00EC63DB">
      <w:pPr>
        <w:pStyle w:val="Default"/>
        <w:spacing w:line="320" w:lineRule="exact"/>
        <w:ind w:leftChars="202" w:left="424" w:rightChars="61" w:right="128" w:firstLineChars="100" w:firstLine="210"/>
        <w:rPr>
          <w:rFonts w:ascii="メイリオ" w:eastAsia="メイリオ" w:hAnsi="メイリオ" w:cs="HGP明朝E"/>
          <w:color w:val="auto"/>
          <w:sz w:val="21"/>
          <w:szCs w:val="21"/>
        </w:rPr>
      </w:pPr>
      <w:r w:rsidRPr="00B6408D">
        <w:rPr>
          <w:rFonts w:ascii="メイリオ" w:eastAsia="メイリオ" w:hAnsi="メイリオ" w:cs="HGP明朝E" w:hint="eastAsia"/>
          <w:color w:val="auto"/>
          <w:sz w:val="21"/>
          <w:szCs w:val="21"/>
        </w:rPr>
        <w:t>上記</w:t>
      </w:r>
      <w:r w:rsidR="00EC63DB" w:rsidRPr="00B6408D">
        <w:rPr>
          <w:rFonts w:ascii="メイリオ" w:eastAsia="メイリオ" w:hAnsi="メイリオ" w:cs="HGP明朝E" w:hint="eastAsia"/>
          <w:color w:val="auto"/>
          <w:sz w:val="21"/>
          <w:szCs w:val="21"/>
        </w:rPr>
        <w:t>に反した場合は、</w:t>
      </w:r>
      <w:r w:rsidR="00EC63DB" w:rsidRPr="00CC4732">
        <w:rPr>
          <w:rFonts w:ascii="メイリオ" w:eastAsia="メイリオ" w:hAnsi="メイリオ" w:cs="HGP明朝E" w:hint="eastAsia"/>
          <w:color w:val="auto"/>
          <w:sz w:val="21"/>
          <w:szCs w:val="21"/>
        </w:rPr>
        <w:t>免税軽油使用者証及び免税証の交付を受けることができなくなる</w:t>
      </w:r>
      <w:r w:rsidR="00A81C6A" w:rsidRPr="00CC4732">
        <w:rPr>
          <w:rFonts w:ascii="メイリオ" w:eastAsia="メイリオ" w:hAnsi="メイリオ" w:cs="HGP明朝E" w:hint="eastAsia"/>
          <w:color w:val="auto"/>
          <w:sz w:val="21"/>
          <w:szCs w:val="21"/>
        </w:rPr>
        <w:t>場合</w:t>
      </w:r>
      <w:r w:rsidR="00075336" w:rsidRPr="00CC4732">
        <w:rPr>
          <w:rFonts w:ascii="メイリオ" w:eastAsia="メイリオ" w:hAnsi="メイリオ" w:cs="HGP明朝E" w:hint="eastAsia"/>
          <w:color w:val="auto"/>
          <w:sz w:val="21"/>
          <w:szCs w:val="21"/>
        </w:rPr>
        <w:t>又は返納を命じられる場合</w:t>
      </w:r>
      <w:r w:rsidR="00EC63DB" w:rsidRPr="00CC4732">
        <w:rPr>
          <w:rFonts w:ascii="メイリオ" w:eastAsia="メイリオ" w:hAnsi="メイリオ" w:cs="HGP明朝E" w:hint="eastAsia"/>
          <w:color w:val="auto"/>
          <w:sz w:val="21"/>
          <w:szCs w:val="21"/>
        </w:rPr>
        <w:t>があるほか、刑罰の対象になり得ることを了解した上で、免税証の交付を受けます。</w:t>
      </w:r>
    </w:p>
    <w:p w:rsidR="00EC63DB" w:rsidRPr="00CC4732" w:rsidRDefault="00603FE6" w:rsidP="00EC63DB">
      <w:pPr>
        <w:pStyle w:val="Default"/>
        <w:spacing w:line="320" w:lineRule="exact"/>
        <w:ind w:leftChars="202" w:left="424" w:rightChars="61" w:right="128" w:firstLineChars="100" w:firstLine="210"/>
        <w:rPr>
          <w:rFonts w:ascii="メイリオ" w:eastAsia="メイリオ" w:hAnsi="メイリオ" w:cs="HGP明朝E"/>
          <w:color w:val="auto"/>
          <w:sz w:val="21"/>
          <w:szCs w:val="21"/>
        </w:rPr>
      </w:pPr>
      <w:r w:rsidRPr="00CC4732">
        <w:rPr>
          <w:rFonts w:ascii="メイリオ" w:eastAsia="メイリオ" w:hAnsi="メイリオ" w:cs="HGP明朝E" w:hint="eastAsia"/>
          <w:color w:val="auto"/>
          <w:sz w:val="21"/>
          <w:szCs w:val="21"/>
        </w:rPr>
        <w:t>また、上記５</w:t>
      </w:r>
      <w:r w:rsidR="00EC63DB" w:rsidRPr="00CC4732">
        <w:rPr>
          <w:rFonts w:ascii="メイリオ" w:eastAsia="メイリオ" w:hAnsi="メイリオ" w:cs="HGP明朝E" w:hint="eastAsia"/>
          <w:color w:val="auto"/>
          <w:sz w:val="21"/>
          <w:szCs w:val="21"/>
        </w:rPr>
        <w:t>に該当する場合は軽油引取税を申告納付します。</w:t>
      </w:r>
    </w:p>
    <w:p w:rsidR="00EC63DB" w:rsidRPr="00CC4732" w:rsidRDefault="00EC63DB" w:rsidP="00EC63DB">
      <w:pPr>
        <w:pStyle w:val="Default"/>
        <w:spacing w:line="320" w:lineRule="exact"/>
        <w:ind w:rightChars="61" w:right="128"/>
        <w:rPr>
          <w:rFonts w:ascii="メイリオ" w:eastAsia="メイリオ" w:hAnsi="メイリオ" w:cs="ＭＳ ゴシック"/>
          <w:color w:val="auto"/>
          <w:sz w:val="21"/>
          <w:szCs w:val="21"/>
        </w:rPr>
      </w:pPr>
    </w:p>
    <w:p w:rsidR="00EC63DB" w:rsidRDefault="00B175DA" w:rsidP="00EC63DB">
      <w:pPr>
        <w:pStyle w:val="Default"/>
        <w:spacing w:line="320" w:lineRule="exact"/>
        <w:ind w:leftChars="202" w:left="424" w:rightChars="61" w:right="128" w:firstLineChars="100" w:firstLine="210"/>
        <w:rPr>
          <w:rFonts w:ascii="メイリオ" w:eastAsia="メイリオ" w:hAnsi="メイリオ" w:cs="ＭＳ ゴシック"/>
          <w:sz w:val="21"/>
          <w:szCs w:val="21"/>
        </w:rPr>
      </w:pPr>
      <w:r>
        <w:rPr>
          <w:rFonts w:ascii="メイリオ" w:eastAsia="メイリオ" w:hAnsi="メイリオ" w:cs="ＭＳ ゴシック" w:hint="eastAsia"/>
          <w:sz w:val="21"/>
          <w:szCs w:val="21"/>
        </w:rPr>
        <w:t>茨城</w:t>
      </w:r>
      <w:r w:rsidR="00EC63DB" w:rsidRPr="002946AE">
        <w:rPr>
          <w:rFonts w:ascii="メイリオ" w:eastAsia="メイリオ" w:hAnsi="メイリオ" w:cs="ＭＳ ゴシック" w:hint="eastAsia"/>
          <w:sz w:val="21"/>
          <w:szCs w:val="21"/>
        </w:rPr>
        <w:t>県</w:t>
      </w:r>
      <w:r>
        <w:rPr>
          <w:rFonts w:ascii="メイリオ" w:eastAsia="メイリオ" w:hAnsi="メイリオ" w:cs="ＭＳ ゴシック" w:hint="eastAsia"/>
          <w:sz w:val="21"/>
          <w:szCs w:val="21"/>
        </w:rPr>
        <w:t xml:space="preserve">　</w:t>
      </w:r>
      <w:r w:rsidR="00EC63DB" w:rsidRPr="002946AE">
        <w:rPr>
          <w:rFonts w:ascii="メイリオ" w:eastAsia="メイリオ" w:hAnsi="メイリオ" w:cs="ＭＳ ゴシック" w:hint="eastAsia"/>
          <w:sz w:val="21"/>
          <w:szCs w:val="21"/>
        </w:rPr>
        <w:t xml:space="preserve">　　　県税事務所長殿</w:t>
      </w:r>
    </w:p>
    <w:p w:rsidR="00EC63DB" w:rsidRPr="002946AE" w:rsidRDefault="00EC63DB" w:rsidP="000A2DCE">
      <w:pPr>
        <w:pStyle w:val="Default"/>
        <w:spacing w:line="240" w:lineRule="exact"/>
        <w:ind w:rightChars="61" w:right="128"/>
        <w:rPr>
          <w:rFonts w:ascii="メイリオ" w:eastAsia="メイリオ" w:hAnsi="メイリオ" w:cs="ＭＳ ゴシック"/>
          <w:sz w:val="21"/>
          <w:szCs w:val="21"/>
        </w:rPr>
      </w:pPr>
    </w:p>
    <w:p w:rsidR="00EC63DB" w:rsidRDefault="00EC63DB" w:rsidP="00EC63DB">
      <w:pPr>
        <w:spacing w:line="320" w:lineRule="exact"/>
        <w:ind w:leftChars="2295" w:left="4819" w:rightChars="61" w:right="128" w:firstLineChars="200" w:firstLine="420"/>
        <w:rPr>
          <w:rFonts w:ascii="メイリオ" w:eastAsia="メイリオ" w:hAnsi="メイリオ" w:cs="ＭＳ ゴシック"/>
          <w:szCs w:val="21"/>
        </w:rPr>
      </w:pPr>
      <w:r>
        <w:rPr>
          <w:rFonts w:ascii="メイリオ" w:eastAsia="メイリオ" w:hAnsi="メイリオ" w:cs="ＭＳ ゴシック" w:hint="eastAsia"/>
          <w:szCs w:val="21"/>
        </w:rPr>
        <w:t xml:space="preserve">　　</w:t>
      </w:r>
      <w:r w:rsidR="00680631">
        <w:rPr>
          <w:rFonts w:ascii="メイリオ" w:eastAsia="メイリオ" w:hAnsi="メイリオ" w:cs="ＭＳ ゴシック" w:hint="eastAsia"/>
          <w:szCs w:val="21"/>
        </w:rPr>
        <w:t xml:space="preserve">　　</w:t>
      </w:r>
      <w:r w:rsidR="00E13AC4">
        <w:rPr>
          <w:rFonts w:ascii="メイリオ" w:eastAsia="メイリオ" w:hAnsi="メイリオ" w:cs="ＭＳ ゴシック" w:hint="eastAsia"/>
          <w:szCs w:val="21"/>
        </w:rPr>
        <w:t xml:space="preserve">　　　　　　</w:t>
      </w:r>
      <w:r w:rsidR="00680631">
        <w:rPr>
          <w:rFonts w:ascii="メイリオ" w:eastAsia="メイリオ" w:hAnsi="メイリオ" w:cs="ＭＳ ゴシック" w:hint="eastAsia"/>
          <w:szCs w:val="21"/>
        </w:rPr>
        <w:t xml:space="preserve">　</w:t>
      </w:r>
      <w:r>
        <w:rPr>
          <w:rFonts w:ascii="メイリオ" w:eastAsia="メイリオ" w:hAnsi="メイリオ" w:cs="ＭＳ ゴシック" w:hint="eastAsia"/>
          <w:szCs w:val="21"/>
        </w:rPr>
        <w:t>年　　月　　日</w:t>
      </w:r>
    </w:p>
    <w:p w:rsidR="005F6D62" w:rsidRPr="002946AE" w:rsidRDefault="005F6D62" w:rsidP="005F6D62">
      <w:pPr>
        <w:spacing w:line="120" w:lineRule="exact"/>
        <w:ind w:leftChars="2295" w:left="4819" w:rightChars="61" w:right="128" w:firstLineChars="200" w:firstLine="420"/>
        <w:rPr>
          <w:rFonts w:ascii="メイリオ" w:eastAsia="メイリオ" w:hAnsi="メイリオ" w:cs="ＭＳ ゴシック"/>
          <w:szCs w:val="21"/>
        </w:rPr>
      </w:pPr>
    </w:p>
    <w:p w:rsidR="00EC63DB" w:rsidRPr="002946AE" w:rsidRDefault="00EC63DB" w:rsidP="005F6D62">
      <w:pPr>
        <w:spacing w:line="320" w:lineRule="exact"/>
        <w:ind w:rightChars="61" w:right="128" w:firstLineChars="1890" w:firstLine="3969"/>
        <w:rPr>
          <w:rFonts w:ascii="メイリオ" w:eastAsia="メイリオ" w:hAnsi="メイリオ"/>
          <w:szCs w:val="21"/>
        </w:rPr>
      </w:pPr>
      <w:r w:rsidRPr="002946AE">
        <w:rPr>
          <w:rFonts w:ascii="メイリオ" w:eastAsia="メイリオ" w:hAnsi="メイリオ" w:hint="eastAsia"/>
          <w:szCs w:val="21"/>
        </w:rPr>
        <w:t>免税軽油使用者番号</w:t>
      </w:r>
      <w:r>
        <w:rPr>
          <w:rFonts w:ascii="メイリオ" w:eastAsia="メイリオ" w:hAnsi="メイリオ" w:hint="eastAsia"/>
          <w:szCs w:val="21"/>
        </w:rPr>
        <w:t xml:space="preserve">　</w:t>
      </w:r>
      <w:r w:rsidR="00C01383">
        <w:rPr>
          <w:rFonts w:ascii="メイリオ" w:eastAsia="メイリオ" w:hAnsi="メイリオ" w:hint="eastAsia"/>
          <w:szCs w:val="21"/>
        </w:rPr>
        <w:t xml:space="preserve">　</w:t>
      </w:r>
      <w:r w:rsidRPr="002946AE">
        <w:rPr>
          <w:rFonts w:ascii="メイリオ" w:eastAsia="メイリオ" w:hAnsi="メイリオ" w:hint="eastAsia"/>
          <w:szCs w:val="21"/>
        </w:rPr>
        <w:t>第</w:t>
      </w:r>
      <w:r>
        <w:rPr>
          <w:rFonts w:ascii="メイリオ" w:eastAsia="メイリオ" w:hAnsi="メイリオ" w:hint="eastAsia"/>
          <w:szCs w:val="21"/>
        </w:rPr>
        <w:t xml:space="preserve">　　　　　　</w:t>
      </w:r>
      <w:r w:rsidRPr="002946AE">
        <w:rPr>
          <w:rFonts w:ascii="メイリオ" w:eastAsia="メイリオ" w:hAnsi="メイリオ" w:hint="eastAsia"/>
          <w:szCs w:val="21"/>
        </w:rPr>
        <w:t>号</w:t>
      </w:r>
    </w:p>
    <w:p w:rsidR="00EC63DB" w:rsidRPr="00B6408D" w:rsidRDefault="00EC63DB" w:rsidP="005F6D62">
      <w:pPr>
        <w:spacing w:line="320" w:lineRule="exact"/>
        <w:ind w:rightChars="61" w:right="128" w:firstLineChars="1181" w:firstLine="3968"/>
        <w:rPr>
          <w:rFonts w:ascii="メイリオ" w:eastAsia="メイリオ" w:hAnsi="メイリオ"/>
          <w:szCs w:val="21"/>
        </w:rPr>
      </w:pPr>
      <w:r w:rsidRPr="00B6408D">
        <w:rPr>
          <w:rFonts w:ascii="メイリオ" w:eastAsia="メイリオ" w:hAnsi="メイリオ" w:hint="eastAsia"/>
          <w:spacing w:val="63"/>
          <w:kern w:val="0"/>
          <w:szCs w:val="21"/>
          <w:fitText w:val="1890" w:id="-1678584832"/>
        </w:rPr>
        <w:t>氏名又は名</w:t>
      </w:r>
      <w:r w:rsidRPr="00B6408D">
        <w:rPr>
          <w:rFonts w:ascii="メイリオ" w:eastAsia="メイリオ" w:hAnsi="メイリオ" w:hint="eastAsia"/>
          <w:kern w:val="0"/>
          <w:szCs w:val="21"/>
          <w:fitText w:val="1890" w:id="-1678584832"/>
        </w:rPr>
        <w:t>称</w:t>
      </w:r>
      <w:r w:rsidR="00C01383" w:rsidRPr="00B6408D">
        <w:rPr>
          <w:rFonts w:ascii="メイリオ" w:eastAsia="メイリオ" w:hAnsi="メイリオ" w:hint="eastAsia"/>
          <w:szCs w:val="21"/>
        </w:rPr>
        <w:t xml:space="preserve">　　</w:t>
      </w:r>
    </w:p>
    <w:p w:rsidR="005F6D62" w:rsidRPr="00B6408D" w:rsidRDefault="005F6D62" w:rsidP="005F6D62">
      <w:pPr>
        <w:spacing w:line="320" w:lineRule="exact"/>
        <w:ind w:rightChars="61" w:right="128" w:firstLineChars="1147" w:firstLine="2409"/>
        <w:rPr>
          <w:rFonts w:ascii="メイリオ" w:eastAsia="メイリオ" w:hAnsi="メイリオ"/>
          <w:szCs w:val="21"/>
        </w:rPr>
      </w:pPr>
      <w:r w:rsidRPr="00B6408D">
        <w:rPr>
          <w:rFonts w:ascii="メイリオ" w:eastAsia="メイリオ" w:hAnsi="メイリオ" w:hint="eastAsia"/>
          <w:szCs w:val="21"/>
        </w:rPr>
        <w:t xml:space="preserve">　　　　　　　　</w:t>
      </w:r>
      <w:r w:rsidR="006070C5" w:rsidRPr="00B6408D">
        <w:rPr>
          <w:rFonts w:ascii="メイリオ" w:eastAsia="メイリオ" w:hAnsi="メイリオ" w:hint="eastAsia"/>
          <w:szCs w:val="21"/>
        </w:rPr>
        <w:t xml:space="preserve"> </w:t>
      </w:r>
      <w:r w:rsidR="006070C5" w:rsidRPr="00B6408D">
        <w:rPr>
          <w:rFonts w:ascii="メイリオ" w:eastAsia="メイリオ" w:hAnsi="メイリオ"/>
          <w:szCs w:val="21"/>
        </w:rPr>
        <w:t xml:space="preserve"> </w:t>
      </w:r>
      <w:r w:rsidRPr="00B6408D">
        <w:rPr>
          <w:rFonts w:ascii="メイリオ" w:eastAsia="メイリオ" w:hAnsi="メイリオ" w:hint="eastAsia"/>
          <w:szCs w:val="21"/>
        </w:rPr>
        <w:t>（</w:t>
      </w:r>
      <w:r w:rsidR="006070C5" w:rsidRPr="00B6408D">
        <w:rPr>
          <w:rFonts w:ascii="メイリオ" w:eastAsia="メイリオ" w:hAnsi="メイリオ" w:hint="eastAsia"/>
          <w:szCs w:val="21"/>
        </w:rPr>
        <w:t xml:space="preserve"> </w:t>
      </w:r>
      <w:r w:rsidRPr="00B6408D">
        <w:rPr>
          <w:rFonts w:ascii="メイリオ" w:eastAsia="メイリオ" w:hAnsi="メイリオ" w:hint="eastAsia"/>
          <w:szCs w:val="21"/>
        </w:rPr>
        <w:t>自</w:t>
      </w:r>
      <w:r w:rsidR="006070C5" w:rsidRPr="00B6408D">
        <w:rPr>
          <w:rFonts w:ascii="メイリオ" w:eastAsia="メイリオ" w:hAnsi="メイリオ" w:hint="eastAsia"/>
          <w:szCs w:val="21"/>
        </w:rPr>
        <w:t xml:space="preserve"> </w:t>
      </w:r>
      <w:r w:rsidRPr="00B6408D">
        <w:rPr>
          <w:rFonts w:ascii="メイリオ" w:eastAsia="メイリオ" w:hAnsi="メイリオ" w:hint="eastAsia"/>
          <w:szCs w:val="21"/>
        </w:rPr>
        <w:t>署</w:t>
      </w:r>
      <w:r w:rsidR="006070C5" w:rsidRPr="00B6408D">
        <w:rPr>
          <w:rFonts w:ascii="メイリオ" w:eastAsia="メイリオ" w:hAnsi="メイリオ" w:hint="eastAsia"/>
          <w:szCs w:val="21"/>
        </w:rPr>
        <w:t xml:space="preserve"> </w:t>
      </w:r>
      <w:r w:rsidRPr="00B6408D">
        <w:rPr>
          <w:rFonts w:ascii="メイリオ" w:eastAsia="メイリオ" w:hAnsi="メイリオ" w:hint="eastAsia"/>
          <w:szCs w:val="21"/>
        </w:rPr>
        <w:t>）</w:t>
      </w:r>
    </w:p>
    <w:p w:rsidR="00980ACD" w:rsidRPr="00EC63DB" w:rsidRDefault="00EC63DB" w:rsidP="005F6D62">
      <w:pPr>
        <w:spacing w:line="320" w:lineRule="exact"/>
        <w:ind w:rightChars="61" w:right="128" w:firstLineChars="1417" w:firstLine="3968"/>
        <w:rPr>
          <w:rFonts w:ascii="メイリオ" w:eastAsia="メイリオ" w:hAnsi="メイリオ"/>
          <w:szCs w:val="21"/>
        </w:rPr>
      </w:pPr>
      <w:r w:rsidRPr="00B6408D">
        <w:rPr>
          <w:rFonts w:ascii="メイリオ" w:eastAsia="メイリオ" w:hAnsi="メイリオ" w:hint="eastAsia"/>
          <w:spacing w:val="35"/>
          <w:kern w:val="0"/>
          <w:szCs w:val="21"/>
          <w:fitText w:val="1890" w:id="-1678584576"/>
        </w:rPr>
        <w:t>住所又は所在</w:t>
      </w:r>
      <w:r w:rsidRPr="00B6408D">
        <w:rPr>
          <w:rFonts w:ascii="メイリオ" w:eastAsia="メイリオ" w:hAnsi="メイリオ" w:hint="eastAsia"/>
          <w:kern w:val="0"/>
          <w:szCs w:val="21"/>
          <w:fitText w:val="1890" w:id="-1678584576"/>
        </w:rPr>
        <w:t>地</w:t>
      </w:r>
      <w:r w:rsidR="00C01383">
        <w:rPr>
          <w:rFonts w:ascii="メイリオ" w:eastAsia="メイリオ" w:hAnsi="メイリオ" w:hint="eastAsia"/>
          <w:szCs w:val="21"/>
        </w:rPr>
        <w:t xml:space="preserve">　　</w:t>
      </w:r>
    </w:p>
    <w:sectPr w:rsidR="00980ACD" w:rsidRPr="00EC63DB" w:rsidSect="00EC63DB">
      <w:headerReference w:type="default" r:id="rId6"/>
      <w:pgSz w:w="11906" w:h="16838"/>
      <w:pgMar w:top="998" w:right="998" w:bottom="998" w:left="99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AA9" w:rsidRDefault="003C2AA9" w:rsidP="00B96067">
      <w:r>
        <w:separator/>
      </w:r>
    </w:p>
  </w:endnote>
  <w:endnote w:type="continuationSeparator" w:id="0">
    <w:p w:rsidR="003C2AA9" w:rsidRDefault="003C2AA9" w:rsidP="00B96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HGP明朝E">
    <w:panose1 w:val="02020900000000000000"/>
    <w:charset w:val="80"/>
    <w:family w:val="roman"/>
    <w:pitch w:val="variable"/>
    <w:sig w:usb0="E00002FF" w:usb1="6AC7FDFB" w:usb2="00000012" w:usb3="00000000" w:csb0="0002009F" w:csb1="00000000"/>
  </w:font>
  <w:font w:name="HGS教科書体">
    <w:panose1 w:val="020206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AA9" w:rsidRDefault="003C2AA9" w:rsidP="00B96067">
      <w:r>
        <w:separator/>
      </w:r>
    </w:p>
  </w:footnote>
  <w:footnote w:type="continuationSeparator" w:id="0">
    <w:p w:rsidR="003C2AA9" w:rsidRDefault="003C2AA9" w:rsidP="00B96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6FD" w:rsidRPr="00B04605" w:rsidRDefault="006F76FD">
    <w:pPr>
      <w:pStyle w:val="a5"/>
      <w:rPr>
        <w:rFonts w:ascii="ＭＳ 明朝" w:eastAsia="ＭＳ 明朝" w:hAnsi="ＭＳ 明朝"/>
      </w:rPr>
    </w:pPr>
    <w:r w:rsidRPr="00B04605">
      <w:rPr>
        <w:rFonts w:ascii="ＭＳ 明朝" w:eastAsia="ＭＳ 明朝" w:hAnsi="ＭＳ 明朝" w:hint="eastAsia"/>
      </w:rPr>
      <w:t>様式第</w:t>
    </w:r>
    <w:r w:rsidR="00B04605">
      <w:rPr>
        <w:rFonts w:ascii="ＭＳ 明朝" w:eastAsia="ＭＳ 明朝" w:hAnsi="ＭＳ 明朝" w:hint="eastAsia"/>
      </w:rPr>
      <w:t>64</w:t>
    </w:r>
    <w:r w:rsidRPr="00B04605">
      <w:rPr>
        <w:rFonts w:ascii="ＭＳ 明朝" w:eastAsia="ＭＳ 明朝" w:hAnsi="ＭＳ 明朝" w:hint="eastAsia"/>
      </w:rPr>
      <w:t xml:space="preserve">号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3DB"/>
    <w:rsid w:val="00010231"/>
    <w:rsid w:val="00075336"/>
    <w:rsid w:val="000915D8"/>
    <w:rsid w:val="000A2DCE"/>
    <w:rsid w:val="0011455F"/>
    <w:rsid w:val="00322DFC"/>
    <w:rsid w:val="003601CF"/>
    <w:rsid w:val="003C2AA9"/>
    <w:rsid w:val="00444B4B"/>
    <w:rsid w:val="004C6E00"/>
    <w:rsid w:val="00531926"/>
    <w:rsid w:val="00541C92"/>
    <w:rsid w:val="005427D3"/>
    <w:rsid w:val="005F2278"/>
    <w:rsid w:val="005F6D62"/>
    <w:rsid w:val="00603FE6"/>
    <w:rsid w:val="006070C5"/>
    <w:rsid w:val="00680631"/>
    <w:rsid w:val="006F76FD"/>
    <w:rsid w:val="00786A8C"/>
    <w:rsid w:val="00900B31"/>
    <w:rsid w:val="00910507"/>
    <w:rsid w:val="00916E65"/>
    <w:rsid w:val="0096653E"/>
    <w:rsid w:val="00980ACD"/>
    <w:rsid w:val="00A81C6A"/>
    <w:rsid w:val="00A927A7"/>
    <w:rsid w:val="00B00286"/>
    <w:rsid w:val="00B04605"/>
    <w:rsid w:val="00B175DA"/>
    <w:rsid w:val="00B30C16"/>
    <w:rsid w:val="00B340F2"/>
    <w:rsid w:val="00B6408D"/>
    <w:rsid w:val="00B96067"/>
    <w:rsid w:val="00BF0388"/>
    <w:rsid w:val="00C01383"/>
    <w:rsid w:val="00CC4732"/>
    <w:rsid w:val="00CD7B99"/>
    <w:rsid w:val="00D24EF9"/>
    <w:rsid w:val="00E13AC4"/>
    <w:rsid w:val="00E231D8"/>
    <w:rsid w:val="00E40376"/>
    <w:rsid w:val="00EC63DB"/>
    <w:rsid w:val="00F22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2501962"/>
  <w15:chartTrackingRefBased/>
  <w15:docId w15:val="{045DE11B-7B4F-4CDD-86DD-63E7E9366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63DB"/>
    <w:pPr>
      <w:widowControl w:val="0"/>
      <w:autoSpaceDE w:val="0"/>
      <w:autoSpaceDN w:val="0"/>
      <w:adjustRightInd w:val="0"/>
    </w:pPr>
    <w:rPr>
      <w:rFonts w:ascii="HG創英角ｺﾞｼｯｸUB" w:eastAsia="HG創英角ｺﾞｼｯｸUB" w:cs="HG創英角ｺﾞｼｯｸUB"/>
      <w:color w:val="000000"/>
      <w:kern w:val="0"/>
      <w:sz w:val="24"/>
      <w:szCs w:val="24"/>
    </w:rPr>
  </w:style>
  <w:style w:type="paragraph" w:styleId="a3">
    <w:name w:val="Balloon Text"/>
    <w:basedOn w:val="a"/>
    <w:link w:val="a4"/>
    <w:uiPriority w:val="99"/>
    <w:semiHidden/>
    <w:unhideWhenUsed/>
    <w:rsid w:val="00322DF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22DFC"/>
    <w:rPr>
      <w:rFonts w:asciiTheme="majorHAnsi" w:eastAsiaTheme="majorEastAsia" w:hAnsiTheme="majorHAnsi" w:cstheme="majorBidi"/>
      <w:sz w:val="18"/>
      <w:szCs w:val="18"/>
    </w:rPr>
  </w:style>
  <w:style w:type="paragraph" w:styleId="a5">
    <w:name w:val="header"/>
    <w:basedOn w:val="a"/>
    <w:link w:val="a6"/>
    <w:uiPriority w:val="99"/>
    <w:unhideWhenUsed/>
    <w:rsid w:val="00B96067"/>
    <w:pPr>
      <w:tabs>
        <w:tab w:val="center" w:pos="4252"/>
        <w:tab w:val="right" w:pos="8504"/>
      </w:tabs>
      <w:snapToGrid w:val="0"/>
    </w:pPr>
  </w:style>
  <w:style w:type="character" w:customStyle="1" w:styleId="a6">
    <w:name w:val="ヘッダー (文字)"/>
    <w:basedOn w:val="a0"/>
    <w:link w:val="a5"/>
    <w:uiPriority w:val="99"/>
    <w:rsid w:val="00B96067"/>
  </w:style>
  <w:style w:type="paragraph" w:styleId="a7">
    <w:name w:val="footer"/>
    <w:basedOn w:val="a"/>
    <w:link w:val="a8"/>
    <w:uiPriority w:val="99"/>
    <w:unhideWhenUsed/>
    <w:rsid w:val="00B96067"/>
    <w:pPr>
      <w:tabs>
        <w:tab w:val="center" w:pos="4252"/>
        <w:tab w:val="right" w:pos="8504"/>
      </w:tabs>
      <w:snapToGrid w:val="0"/>
    </w:pPr>
  </w:style>
  <w:style w:type="character" w:customStyle="1" w:styleId="a8">
    <w:name w:val="フッター (文字)"/>
    <w:basedOn w:val="a0"/>
    <w:link w:val="a7"/>
    <w:uiPriority w:val="99"/>
    <w:rsid w:val="00B96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841</Words>
  <Characters>861</Characters>
  <Application>Microsoft Office Word</Application>
  <DocSecurity>0</DocSecurity>
  <Lines>38</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Administrator</cp:lastModifiedBy>
  <cp:revision>38</cp:revision>
  <cp:lastPrinted>2021-10-29T08:16:00Z</cp:lastPrinted>
  <dcterms:created xsi:type="dcterms:W3CDTF">2021-11-24T05:19:00Z</dcterms:created>
  <dcterms:modified xsi:type="dcterms:W3CDTF">2022-01-27T04:56:00Z</dcterms:modified>
</cp:coreProperties>
</file>