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9D" w:rsidRDefault="0081519D" w:rsidP="0081519D">
      <w:pPr>
        <w:adjustRightInd/>
      </w:pPr>
      <w:r>
        <w:rPr>
          <w:rFonts w:hint="eastAsia"/>
        </w:rPr>
        <w:t>様式第１号（第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項、第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項関係）</w:t>
      </w:r>
    </w:p>
    <w:p w:rsidR="0081519D" w:rsidRPr="00FB6217" w:rsidRDefault="0081519D" w:rsidP="0081519D">
      <w:pPr>
        <w:adjustRightInd/>
      </w:pPr>
    </w:p>
    <w:p w:rsidR="0081519D" w:rsidRDefault="0081519D" w:rsidP="0081519D">
      <w:pPr>
        <w:adjustRightInd/>
        <w:jc w:val="center"/>
      </w:pPr>
      <w:bookmarkStart w:id="0" w:name="_GoBack"/>
      <w:bookmarkEnd w:id="0"/>
      <w:r>
        <w:rPr>
          <w:rFonts w:hint="eastAsia"/>
        </w:rPr>
        <w:t>水質測定結果報告書</w:t>
      </w:r>
    </w:p>
    <w:p w:rsidR="0081519D" w:rsidRDefault="0081519D" w:rsidP="0081519D">
      <w:pPr>
        <w:wordWrap w:val="0"/>
        <w:adjustRightInd/>
        <w:jc w:val="right"/>
      </w:pPr>
      <w:r>
        <w:rPr>
          <w:rFonts w:hint="eastAsia"/>
        </w:rPr>
        <w:t>年　　月　　日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　　茨城県知事　　　　　　　　　殿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　　　　　　　　　　　　　　　　　　　　　　　　報告者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　　　　　　　　　　　　　　　　　　　　　　　　　氏　名　　　　　　　　　　　　　</w:t>
      </w:r>
      <w:r>
        <w:t xml:space="preserve"> 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　　　　　　　　　　　　　　　　　　　　　　　　　住　所</w:t>
      </w:r>
    </w:p>
    <w:p w:rsidR="0081519D" w:rsidRDefault="0081519D" w:rsidP="0081519D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57785</wp:posOffset>
                </wp:positionV>
                <wp:extent cx="76200" cy="286385"/>
                <wp:effectExtent l="0" t="0" r="0" b="0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286385"/>
                        </a:xfrm>
                        <a:prstGeom prst="leftBracket">
                          <a:avLst>
                            <a:gd name="adj" fmla="val 31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19D" w:rsidRDefault="0081519D" w:rsidP="008151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467.6pt;margin-top:4.55pt;width:6pt;height:22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" filled="t">
                <v:textbox inset="5.85pt,.7pt,5.85pt,.7pt">
                  <w:txbxContent>
                    <w:p w:rsidR="0081519D" w:rsidRDefault="0081519D" w:rsidP="008151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57785</wp:posOffset>
                </wp:positionV>
                <wp:extent cx="76200" cy="286385"/>
                <wp:effectExtent l="0" t="0" r="0" b="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6385"/>
                        </a:xfrm>
                        <a:prstGeom prst="leftBracket">
                          <a:avLst>
                            <a:gd name="adj" fmla="val 31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19D" w:rsidRDefault="0081519D" w:rsidP="008151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大かっこ 4" o:spid="_x0000_s1027" type="#_x0000_t85" style="position:absolute;left:0;text-align:left;margin-left:277.85pt;margin-top:4.55pt;width: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" filled="t">
                <v:textbox inset="5.85pt,.7pt,5.85pt,.7pt">
                  <w:txbxContent>
                    <w:p w:rsidR="0081519D" w:rsidRDefault="0081519D" w:rsidP="0081519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法人にあっては、その名称、代表者の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　　　　　　　　　　　　　　　　　　　　　　　　　　氏名及び主たる事務所の所在地</w:t>
      </w:r>
    </w:p>
    <w:p w:rsidR="0081519D" w:rsidRDefault="0081519D" w:rsidP="0081519D">
      <w:pPr>
        <w:adjustRightInd/>
      </w:pPr>
    </w:p>
    <w:p w:rsidR="0081519D" w:rsidRDefault="0081519D" w:rsidP="0081519D">
      <w:pPr>
        <w:adjustRightInd/>
      </w:pPr>
      <w:r>
        <w:rPr>
          <w:rFonts w:hint="eastAsia"/>
        </w:rPr>
        <w:t>茨城県霞</w:t>
      </w:r>
      <w:r w:rsidRPr="00D36E19">
        <w:rPr>
          <w:rFonts w:hint="eastAsia"/>
          <w:color w:val="auto"/>
        </w:rPr>
        <w:t>ケ</w:t>
      </w:r>
      <w:r>
        <w:rPr>
          <w:rFonts w:hint="eastAsia"/>
        </w:rPr>
        <w:t>浦水質保全条例第</w:t>
      </w:r>
      <w:r>
        <w:t>11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（第</w:t>
      </w:r>
      <w:r>
        <w:t>21</w:t>
      </w:r>
      <w:r>
        <w:rPr>
          <w:rFonts w:hint="eastAsia"/>
        </w:rPr>
        <w:t>条）の規定により、次のとおり報告します。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835"/>
        <w:gridCol w:w="1867"/>
        <w:gridCol w:w="2331"/>
      </w:tblGrid>
      <w:tr w:rsidR="0081519D" w:rsidTr="002C07A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17"/>
              </w:rPr>
              <w:t>工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場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等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の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名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-2"/>
              </w:rPr>
              <w:t>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left"/>
            </w:pPr>
            <w:r w:rsidRPr="007E2F84">
              <w:rPr>
                <w:rFonts w:hint="eastAsia"/>
                <w:spacing w:val="16"/>
              </w:rPr>
              <w:t>※整</w:t>
            </w:r>
            <w:r w:rsidRPr="007E2F84">
              <w:rPr>
                <w:spacing w:val="16"/>
              </w:rPr>
              <w:t xml:space="preserve"> </w:t>
            </w:r>
            <w:r w:rsidRPr="007E2F84">
              <w:rPr>
                <w:rFonts w:hint="eastAsia"/>
                <w:spacing w:val="16"/>
              </w:rPr>
              <w:t>理</w:t>
            </w:r>
            <w:r w:rsidRPr="007E2F84">
              <w:rPr>
                <w:spacing w:val="16"/>
              </w:rPr>
              <w:t xml:space="preserve"> </w:t>
            </w:r>
            <w:r w:rsidRPr="007E2F84">
              <w:rPr>
                <w:rFonts w:hint="eastAsia"/>
                <w:spacing w:val="16"/>
              </w:rPr>
              <w:t>番</w:t>
            </w:r>
            <w:r w:rsidRPr="007E2F84">
              <w:rPr>
                <w:spacing w:val="16"/>
              </w:rPr>
              <w:t xml:space="preserve"> </w:t>
            </w:r>
            <w:r w:rsidRPr="007E2F84">
              <w:rPr>
                <w:rFonts w:hint="eastAsia"/>
              </w:rPr>
              <w:t>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1"/>
              </w:rPr>
              <w:t>工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1"/>
              </w:rPr>
              <w:t>場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1"/>
              </w:rPr>
              <w:t>等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1"/>
              </w:rPr>
              <w:t>の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1"/>
              </w:rPr>
              <w:t>所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1"/>
              </w:rPr>
              <w:t>在</w:t>
            </w:r>
            <w:r w:rsidRPr="003536D9">
              <w:rPr>
                <w:spacing w:val="1"/>
              </w:rPr>
              <w:t xml:space="preserve"> </w:t>
            </w:r>
            <w:r w:rsidRPr="003536D9">
              <w:rPr>
                <w:rFonts w:hint="eastAsia"/>
                <w:spacing w:val="-2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left"/>
            </w:pPr>
            <w:r w:rsidRPr="007E2F84">
              <w:rPr>
                <w:rFonts w:hint="eastAsia"/>
                <w:spacing w:val="33"/>
              </w:rPr>
              <w:t>※受理年月</w:t>
            </w:r>
            <w:r w:rsidRPr="007E2F84">
              <w:rPr>
                <w:rFonts w:hint="eastAsia"/>
              </w:rPr>
              <w:t>日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    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14"/>
              </w:rPr>
              <w:t>担当部課（責任者</w:t>
            </w:r>
            <w:r w:rsidRPr="003536D9">
              <w:rPr>
                <w:rFonts w:hint="eastAsia"/>
                <w:spacing w:val="3"/>
              </w:rPr>
              <w:t>氏</w:t>
            </w:r>
          </w:p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31"/>
              </w:rPr>
              <w:t>名及び電話番号</w:t>
            </w:r>
            <w:r w:rsidRPr="003536D9">
              <w:rPr>
                <w:rFonts w:hint="eastAsia"/>
                <w:spacing w:val="3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left"/>
            </w:pPr>
            <w:r w:rsidRPr="007E2F84">
              <w:rPr>
                <w:rFonts w:hint="eastAsia"/>
                <w:spacing w:val="16"/>
                <w:position w:val="-12"/>
              </w:rPr>
              <w:t>※施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spacing w:val="16"/>
                <w:position w:val="-12"/>
              </w:rPr>
              <w:t>設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spacing w:val="16"/>
                <w:position w:val="-12"/>
              </w:rPr>
              <w:t>番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position w:val="-12"/>
              </w:rPr>
              <w:t>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9"/>
                <w:position w:val="-12"/>
              </w:rPr>
              <w:t>施</w:t>
            </w:r>
            <w:r w:rsidRPr="003536D9">
              <w:rPr>
                <w:spacing w:val="9"/>
                <w:position w:val="-12"/>
              </w:rPr>
              <w:t xml:space="preserve">  </w:t>
            </w:r>
            <w:r w:rsidRPr="003536D9">
              <w:rPr>
                <w:rFonts w:hint="eastAsia"/>
                <w:spacing w:val="9"/>
                <w:position w:val="-12"/>
              </w:rPr>
              <w:t>設</w:t>
            </w:r>
            <w:r w:rsidRPr="003536D9">
              <w:rPr>
                <w:spacing w:val="9"/>
                <w:position w:val="-12"/>
              </w:rPr>
              <w:t xml:space="preserve">  </w:t>
            </w:r>
            <w:r w:rsidRPr="003536D9">
              <w:rPr>
                <w:rFonts w:hint="eastAsia"/>
                <w:spacing w:val="9"/>
                <w:position w:val="-12"/>
              </w:rPr>
              <w:t>の</w:t>
            </w:r>
            <w:r w:rsidRPr="003536D9">
              <w:rPr>
                <w:spacing w:val="9"/>
                <w:position w:val="-12"/>
              </w:rPr>
              <w:t xml:space="preserve">  </w:t>
            </w:r>
            <w:r w:rsidRPr="003536D9">
              <w:rPr>
                <w:rFonts w:hint="eastAsia"/>
                <w:spacing w:val="9"/>
                <w:position w:val="-12"/>
              </w:rPr>
              <w:t>種</w:t>
            </w:r>
            <w:r w:rsidRPr="003536D9">
              <w:rPr>
                <w:spacing w:val="9"/>
                <w:position w:val="-12"/>
              </w:rPr>
              <w:t xml:space="preserve">  </w:t>
            </w:r>
            <w:r w:rsidRPr="003536D9">
              <w:rPr>
                <w:rFonts w:hint="eastAsia"/>
                <w:spacing w:val="7"/>
                <w:position w:val="-12"/>
              </w:rPr>
              <w:t>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１　法律の施設</w:t>
            </w:r>
          </w:p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２　条例の施設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left"/>
            </w:pPr>
            <w:r w:rsidRPr="007E2F84">
              <w:rPr>
                <w:rFonts w:hint="eastAsia"/>
                <w:spacing w:val="16"/>
                <w:position w:val="-12"/>
              </w:rPr>
              <w:t>※審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spacing w:val="16"/>
                <w:position w:val="-12"/>
              </w:rPr>
              <w:t>査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spacing w:val="16"/>
                <w:position w:val="-12"/>
              </w:rPr>
              <w:t>結</w:t>
            </w:r>
            <w:r w:rsidRPr="007E2F84">
              <w:rPr>
                <w:spacing w:val="16"/>
                <w:position w:val="-12"/>
              </w:rPr>
              <w:t xml:space="preserve"> </w:t>
            </w:r>
            <w:r w:rsidRPr="007E2F84">
              <w:rPr>
                <w:rFonts w:hint="eastAsia"/>
                <w:position w:val="-12"/>
              </w:rPr>
              <w:t>果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3536D9">
              <w:rPr>
                <w:rFonts w:hint="eastAsia"/>
                <w:spacing w:val="17"/>
              </w:rPr>
              <w:t>排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水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の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放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17"/>
              </w:rPr>
              <w:t>流</w:t>
            </w:r>
            <w:r w:rsidRPr="003536D9">
              <w:rPr>
                <w:spacing w:val="17"/>
              </w:rPr>
              <w:t xml:space="preserve"> </w:t>
            </w:r>
            <w:r w:rsidRPr="003536D9">
              <w:rPr>
                <w:rFonts w:hint="eastAsia"/>
                <w:spacing w:val="-2"/>
              </w:rPr>
              <w:t>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</w:pPr>
            <w:r>
              <w:rPr>
                <w:rFonts w:hint="eastAsia"/>
              </w:rPr>
              <w:t>※備</w:t>
            </w:r>
            <w:r>
              <w:t xml:space="preserve">     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6202F">
            <w:pPr>
              <w:suppressAutoHyphens/>
              <w:kinsoku w:val="0"/>
              <w:spacing w:line="312" w:lineRule="atLeast"/>
              <w:jc w:val="center"/>
            </w:pPr>
            <w:r w:rsidRPr="00061CDE">
              <w:rPr>
                <w:rFonts w:hint="eastAsia"/>
                <w:w w:val="93"/>
              </w:rPr>
              <w:t>日</w:t>
            </w:r>
            <w:r w:rsidRPr="00061CDE">
              <w:rPr>
                <w:w w:val="93"/>
              </w:rPr>
              <w:t xml:space="preserve"> </w:t>
            </w:r>
            <w:r w:rsidRPr="00061CDE">
              <w:rPr>
                <w:rFonts w:hint="eastAsia"/>
                <w:w w:val="93"/>
              </w:rPr>
              <w:t>間</w:t>
            </w:r>
            <w:r w:rsidRPr="00061CDE">
              <w:rPr>
                <w:w w:val="93"/>
              </w:rPr>
              <w:t xml:space="preserve"> </w:t>
            </w:r>
            <w:r w:rsidRPr="00061CDE">
              <w:rPr>
                <w:rFonts w:hint="eastAsia"/>
                <w:w w:val="93"/>
              </w:rPr>
              <w:t>平</w:t>
            </w:r>
            <w:r w:rsidRPr="00061CDE">
              <w:rPr>
                <w:w w:val="93"/>
              </w:rPr>
              <w:t xml:space="preserve"> </w:t>
            </w:r>
            <w:r w:rsidRPr="00061CDE">
              <w:rPr>
                <w:rFonts w:hint="eastAsia"/>
                <w:w w:val="93"/>
              </w:rPr>
              <w:t>均</w:t>
            </w:r>
            <w:r w:rsidRPr="00061CDE">
              <w:rPr>
                <w:w w:val="93"/>
              </w:rPr>
              <w:t xml:space="preserve"> </w:t>
            </w:r>
            <w:r w:rsidRPr="00061CDE">
              <w:rPr>
                <w:rFonts w:hint="eastAsia"/>
                <w:w w:val="93"/>
              </w:rPr>
              <w:t>排</w:t>
            </w:r>
            <w:r w:rsidRPr="00061CDE">
              <w:rPr>
                <w:w w:val="93"/>
              </w:rPr>
              <w:t xml:space="preserve"> </w:t>
            </w:r>
            <w:r w:rsidRPr="00061CDE">
              <w:rPr>
                <w:rFonts w:hint="eastAsia"/>
                <w:w w:val="93"/>
              </w:rPr>
              <w:t>水</w:t>
            </w:r>
            <w:r w:rsidRPr="00061CDE">
              <w:rPr>
                <w:w w:val="93"/>
              </w:rPr>
              <w:t xml:space="preserve"> </w:t>
            </w:r>
            <w:r w:rsidR="0026202F">
              <w:rPr>
                <w:rFonts w:hint="eastAsia"/>
                <w:w w:val="93"/>
              </w:rPr>
              <w:t>量(</w:t>
            </w:r>
            <w:r w:rsidR="0026202F">
              <w:rPr>
                <w:w w:val="93"/>
              </w:rPr>
              <w:t>m</w:t>
            </w:r>
            <w:r w:rsidR="0026202F">
              <w:rPr>
                <w:w w:val="93"/>
                <w:vertAlign w:val="superscript"/>
              </w:rPr>
              <w:t>3</w:t>
            </w:r>
            <w:r w:rsidR="0026202F">
              <w:rPr>
                <w:rFonts w:hint="eastAsia"/>
                <w:w w:val="93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61357F">
              <w:rPr>
                <w:rFonts w:hint="eastAsia"/>
                <w:spacing w:val="14"/>
              </w:rPr>
              <w:t>汚水等の処理の方</w:t>
            </w:r>
            <w:r w:rsidRPr="0061357F">
              <w:rPr>
                <w:rFonts w:hint="eastAsia"/>
                <w:spacing w:val="3"/>
              </w:rPr>
              <w:t>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61357F">
              <w:rPr>
                <w:rFonts w:hint="eastAsia"/>
                <w:spacing w:val="14"/>
              </w:rPr>
              <w:t>測定排水口の名称</w:t>
            </w:r>
            <w:r w:rsidRPr="0061357F">
              <w:rPr>
                <w:rFonts w:hint="eastAsia"/>
                <w:spacing w:val="3"/>
              </w:rPr>
              <w:t>又</w:t>
            </w:r>
          </w:p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ind w:firstLineChars="50" w:firstLine="105"/>
              <w:jc w:val="left"/>
            </w:pPr>
            <w:r>
              <w:rPr>
                <w:rFonts w:hint="eastAsia"/>
              </w:rPr>
              <w:t>は番号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spacing w:line="312" w:lineRule="atLeast"/>
              <w:jc w:val="center"/>
            </w:pPr>
            <w:r w:rsidRPr="0061357F">
              <w:rPr>
                <w:rFonts w:hint="eastAsia"/>
                <w:spacing w:val="9"/>
              </w:rPr>
              <w:t>採</w:t>
            </w:r>
            <w:r w:rsidRPr="0061357F">
              <w:rPr>
                <w:spacing w:val="9"/>
              </w:rPr>
              <w:t xml:space="preserve">  </w:t>
            </w:r>
            <w:r w:rsidRPr="0061357F">
              <w:rPr>
                <w:rFonts w:hint="eastAsia"/>
                <w:spacing w:val="9"/>
              </w:rPr>
              <w:t>水</w:t>
            </w:r>
            <w:r w:rsidRPr="0061357F">
              <w:rPr>
                <w:spacing w:val="9"/>
              </w:rPr>
              <w:t xml:space="preserve">  </w:t>
            </w:r>
            <w:r w:rsidRPr="0061357F">
              <w:rPr>
                <w:rFonts w:hint="eastAsia"/>
                <w:spacing w:val="9"/>
              </w:rPr>
              <w:t>年</w:t>
            </w:r>
            <w:r w:rsidRPr="0061357F">
              <w:rPr>
                <w:spacing w:val="9"/>
              </w:rPr>
              <w:t xml:space="preserve">  </w:t>
            </w:r>
            <w:r w:rsidRPr="0061357F">
              <w:rPr>
                <w:rFonts w:hint="eastAsia"/>
                <w:spacing w:val="9"/>
              </w:rPr>
              <w:t>月</w:t>
            </w:r>
            <w:r w:rsidRPr="0061357F">
              <w:rPr>
                <w:spacing w:val="9"/>
              </w:rPr>
              <w:t xml:space="preserve">  </w:t>
            </w:r>
            <w:r w:rsidRPr="0061357F">
              <w:rPr>
                <w:rFonts w:hint="eastAsia"/>
                <w:spacing w:val="7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</w:tr>
      <w:tr w:rsidR="0081519D" w:rsidTr="002C07AE">
        <w:tblPrEx>
          <w:tblCellMar>
            <w:top w:w="0" w:type="dxa"/>
            <w:bottom w:w="0" w:type="dxa"/>
          </w:tblCellMar>
        </w:tblPrEx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排水基準の超過の原</w:t>
            </w:r>
          </w:p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因及び講じた措置の</w:t>
            </w:r>
          </w:p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概要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9D" w:rsidRDefault="0081519D" w:rsidP="002C07AE">
            <w:pPr>
              <w:suppressAutoHyphens/>
              <w:kinsoku w:val="0"/>
              <w:wordWrap w:val="0"/>
              <w:spacing w:line="312" w:lineRule="atLeast"/>
              <w:ind w:firstLineChars="50" w:firstLine="105"/>
              <w:jc w:val="left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9D" w:rsidRDefault="0081519D" w:rsidP="002C07AE">
            <w:pPr>
              <w:overflowPunct/>
              <w:jc w:val="left"/>
              <w:textAlignment w:val="auto"/>
            </w:pPr>
          </w:p>
        </w:tc>
      </w:tr>
    </w:tbl>
    <w:p w:rsidR="0081519D" w:rsidRDefault="0081519D" w:rsidP="0081519D">
      <w:pPr>
        <w:adjustRightInd/>
      </w:pPr>
      <w:r>
        <w:rPr>
          <w:rFonts w:hint="eastAsia"/>
        </w:rPr>
        <w:t xml:space="preserve">　備考</w:t>
      </w:r>
    </w:p>
    <w:p w:rsidR="0081519D" w:rsidRDefault="0081519D" w:rsidP="0081519D">
      <w:pPr>
        <w:adjustRightInd/>
      </w:pPr>
      <w:r>
        <w:rPr>
          <w:rFonts w:hint="eastAsia"/>
        </w:rPr>
        <w:t xml:space="preserve">　１　施設の種類の欄には、当該施設が該当するものに○印を付し、水質汚濁防止法施行令別表第１</w:t>
      </w:r>
    </w:p>
    <w:p w:rsidR="0081519D" w:rsidRDefault="0081519D" w:rsidP="00D36E19">
      <w:pPr>
        <w:adjustRightInd/>
        <w:ind w:left="420" w:hangingChars="200" w:hanging="420"/>
      </w:pPr>
      <w:r>
        <w:rPr>
          <w:rFonts w:hint="eastAsia"/>
        </w:rPr>
        <w:t xml:space="preserve">　　に掲げる号番号及び名称又は茨城県霞</w:t>
      </w:r>
      <w:r w:rsidRPr="00D36E19">
        <w:rPr>
          <w:rFonts w:hint="eastAsia"/>
          <w:color w:val="auto"/>
        </w:rPr>
        <w:t>ケ</w:t>
      </w:r>
      <w:r>
        <w:rPr>
          <w:rFonts w:hint="eastAsia"/>
        </w:rPr>
        <w:t xml:space="preserve">浦水質保全条例施行規則別表第２に掲げる項番号及び名　　</w:t>
      </w:r>
      <w:r>
        <w:t xml:space="preserve">  </w:t>
      </w:r>
      <w:r>
        <w:rPr>
          <w:rFonts w:hint="eastAsia"/>
        </w:rPr>
        <w:t>称を記入すること。</w:t>
      </w:r>
    </w:p>
    <w:p w:rsidR="0081519D" w:rsidRDefault="0081519D" w:rsidP="0081519D">
      <w:pPr>
        <w:adjustRightInd/>
      </w:pPr>
      <w:r>
        <w:t xml:space="preserve">  </w:t>
      </w:r>
      <w:r>
        <w:rPr>
          <w:rFonts w:hint="eastAsia"/>
        </w:rPr>
        <w:t>２　日間平均排水量の欄には、期間内の総排出量を総操業日数で除して得た値を記入すること。</w:t>
      </w:r>
    </w:p>
    <w:p w:rsidR="002B7F89" w:rsidRDefault="0081519D" w:rsidP="002B7F89">
      <w:pPr>
        <w:adjustRightInd/>
        <w:ind w:left="420" w:hangingChars="200" w:hanging="420"/>
      </w:pPr>
      <w:r>
        <w:rPr>
          <w:rFonts w:hint="eastAsia"/>
        </w:rPr>
        <w:t xml:space="preserve">　３　検体の分析を他の機関に委託した場合は、計量法（平成</w:t>
      </w:r>
      <w:r>
        <w:t>4</w:t>
      </w:r>
      <w:r>
        <w:rPr>
          <w:rFonts w:hint="eastAsia"/>
        </w:rPr>
        <w:t>年法律第</w:t>
      </w:r>
      <w:r>
        <w:t>51</w:t>
      </w:r>
      <w:r>
        <w:rPr>
          <w:rFonts w:hint="eastAsia"/>
        </w:rPr>
        <w:t>号）第</w:t>
      </w:r>
      <w:r>
        <w:t>110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項の規定による証明書の写しを添付すること。</w:t>
      </w:r>
    </w:p>
    <w:p w:rsidR="0076090B" w:rsidRDefault="0081519D" w:rsidP="002B7F89">
      <w:pPr>
        <w:adjustRightInd/>
        <w:ind w:leftChars="100" w:left="420" w:hangingChars="100" w:hanging="210"/>
      </w:pPr>
      <w:r>
        <w:rPr>
          <w:rFonts w:hint="eastAsia"/>
        </w:rPr>
        <w:t>４　※印の欄には、記入しないこと。</w:t>
      </w:r>
    </w:p>
    <w:sectPr w:rsidR="0076090B" w:rsidSect="002B7F89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81" w:rsidRDefault="00C67F81" w:rsidP="00C81924">
      <w:r>
        <w:separator/>
      </w:r>
    </w:p>
  </w:endnote>
  <w:endnote w:type="continuationSeparator" w:id="0">
    <w:p w:rsidR="00C67F81" w:rsidRDefault="00C67F81" w:rsidP="00C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81" w:rsidRDefault="00C67F81" w:rsidP="00C81924">
      <w:r>
        <w:separator/>
      </w:r>
    </w:p>
  </w:footnote>
  <w:footnote w:type="continuationSeparator" w:id="0">
    <w:p w:rsidR="00C67F81" w:rsidRDefault="00C67F81" w:rsidP="00C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D07"/>
    <w:multiLevelType w:val="hybridMultilevel"/>
    <w:tmpl w:val="5D6C51EA"/>
    <w:lvl w:ilvl="0" w:tplc="99D88A90">
      <w:numFmt w:val="bullet"/>
      <w:lvlText w:val="・"/>
      <w:lvlJc w:val="left"/>
      <w:pPr>
        <w:tabs>
          <w:tab w:val="num" w:pos="475"/>
        </w:tabs>
        <w:ind w:left="4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5"/>
        </w:tabs>
        <w:ind w:left="9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0"/>
    <w:rsid w:val="0023155D"/>
    <w:rsid w:val="0026202F"/>
    <w:rsid w:val="002B7F89"/>
    <w:rsid w:val="0076090B"/>
    <w:rsid w:val="00792150"/>
    <w:rsid w:val="0081519D"/>
    <w:rsid w:val="00C67F81"/>
    <w:rsid w:val="00C81924"/>
    <w:rsid w:val="00D36E19"/>
    <w:rsid w:val="00D64322"/>
    <w:rsid w:val="00DB2407"/>
    <w:rsid w:val="00E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4B8E-D199-42B1-B34A-AB9D9E5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92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dcterms:created xsi:type="dcterms:W3CDTF">2021-04-12T02:03:00Z</dcterms:created>
  <dcterms:modified xsi:type="dcterms:W3CDTF">2021-04-12T02:07:00Z</dcterms:modified>
</cp:coreProperties>
</file>