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left"/>
      </w:pPr>
      <w:bookmarkStart w:id="0" w:name="_GoBack"/>
      <w:bookmarkEnd w:id="0"/>
      <w:r>
        <w:rPr>
          <w:rFonts w:hint="eastAsia"/>
        </w:rPr>
        <w:t>（様式２号）</w:t>
      </w:r>
    </w:p>
    <w:p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過去５年間の同種又は類似業務の実績</w:t>
      </w:r>
    </w:p>
    <w:p>
      <w:pPr>
        <w:rPr>
          <w:szCs w:val="21"/>
        </w:rPr>
      </w:pPr>
    </w:p>
    <w:p>
      <w:pPr>
        <w:rPr>
          <w:szCs w:val="21"/>
          <w:u w:val="single"/>
        </w:rPr>
      </w:pPr>
    </w:p>
    <w:tbl>
      <w:tblPr>
        <w:tblW w:w="99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880"/>
        <w:gridCol w:w="2340"/>
        <w:gridCol w:w="2340"/>
      </w:tblGrid>
      <w:tr>
        <w:trPr>
          <w:trHeight w:val="1425"/>
        </w:trPr>
        <w:tc>
          <w:tcPr>
            <w:tcW w:w="234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事業名</w:t>
            </w:r>
          </w:p>
        </w:tc>
        <w:tc>
          <w:tcPr>
            <w:tcW w:w="288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発注者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商号又は名称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住所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電話番号</w:t>
            </w:r>
          </w:p>
        </w:tc>
        <w:tc>
          <w:tcPr>
            <w:tcW w:w="234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業務の概要</w:t>
            </w:r>
          </w:p>
        </w:tc>
        <w:tc>
          <w:tcPr>
            <w:tcW w:w="234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契約金額（千円）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履行期間</w:t>
            </w:r>
          </w:p>
        </w:tc>
      </w:tr>
      <w:tr>
        <w:trPr>
          <w:trHeight w:val="7591"/>
        </w:trPr>
        <w:tc>
          <w:tcPr>
            <w:tcW w:w="2340" w:type="dxa"/>
          </w:tcPr>
          <w:p>
            <w:pPr>
              <w:rPr>
                <w:szCs w:val="21"/>
                <w:u w:val="single"/>
              </w:rPr>
            </w:pPr>
          </w:p>
        </w:tc>
        <w:tc>
          <w:tcPr>
            <w:tcW w:w="2880" w:type="dxa"/>
          </w:tcPr>
          <w:p>
            <w:pPr>
              <w:rPr>
                <w:szCs w:val="21"/>
                <w:u w:val="single"/>
              </w:rPr>
            </w:pPr>
          </w:p>
        </w:tc>
        <w:tc>
          <w:tcPr>
            <w:tcW w:w="2340" w:type="dxa"/>
          </w:tcPr>
          <w:p>
            <w:pPr>
              <w:rPr>
                <w:szCs w:val="21"/>
                <w:u w:val="single"/>
              </w:rPr>
            </w:pPr>
          </w:p>
        </w:tc>
        <w:tc>
          <w:tcPr>
            <w:tcW w:w="2340" w:type="dxa"/>
          </w:tcPr>
          <w:p>
            <w:pPr>
              <w:rPr>
                <w:szCs w:val="21"/>
                <w:u w:val="single"/>
              </w:rPr>
            </w:pPr>
          </w:p>
        </w:tc>
      </w:tr>
    </w:tbl>
    <w:p>
      <w:pPr>
        <w:rPr>
          <w:szCs w:val="21"/>
        </w:rPr>
      </w:pPr>
    </w:p>
    <w:sectPr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40893ED-6533-4348-B31C-AA192A83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H23030314</dc:creator>
  <cp:lastModifiedBy>政策企画部情報システム課</cp:lastModifiedBy>
  <cp:revision>4</cp:revision>
  <cp:lastPrinted>2016-04-28T06:42:00Z</cp:lastPrinted>
  <dcterms:created xsi:type="dcterms:W3CDTF">2021-03-02T04:04:00Z</dcterms:created>
  <dcterms:modified xsi:type="dcterms:W3CDTF">2022-06-15T01:56:00Z</dcterms:modified>
</cp:coreProperties>
</file>